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0971A9" w:rsidRPr="006E1551" w:rsidTr="001463C5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971A9" w:rsidRPr="006E1551" w:rsidRDefault="000971A9" w:rsidP="006E1551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1551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5826C5" wp14:editId="24D44C47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551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0971A9" w:rsidRPr="006E1551" w:rsidRDefault="000971A9" w:rsidP="001463C5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51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6E1551">
              <w:rPr>
                <w:rFonts w:ascii="Times New Roman" w:hAnsi="Times New Roman" w:cs="Times New Roman"/>
              </w:rPr>
              <w:br/>
            </w:r>
            <w:r w:rsidRPr="006E1551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6E15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0971A9" w:rsidRPr="006E1551" w:rsidRDefault="000971A9" w:rsidP="00146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0971A9" w:rsidRPr="006E1551" w:rsidTr="001463C5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255AD" w:rsidRPr="006E1551" w:rsidRDefault="005255AD" w:rsidP="00525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E15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</w:t>
            </w:r>
            <w:r w:rsidR="00744F76" w:rsidRPr="006E155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№ 29</w:t>
            </w:r>
          </w:p>
          <w:p w:rsidR="000971A9" w:rsidRPr="006E1551" w:rsidRDefault="000971A9" w:rsidP="00146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1A9" w:rsidRPr="006E1551" w:rsidRDefault="000971A9" w:rsidP="00146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0971A9" w:rsidRPr="006E1551" w:rsidRDefault="000971A9" w:rsidP="006D1ACC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1551">
        <w:rPr>
          <w:rStyle w:val="a3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6E1551">
        <w:rPr>
          <w:rStyle w:val="a3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6E1551">
        <w:rPr>
          <w:rStyle w:val="a3"/>
          <w:rFonts w:ascii="Times New Roman" w:hAnsi="Times New Roman" w:cs="Times New Roman"/>
          <w:sz w:val="20"/>
          <w:szCs w:val="20"/>
        </w:rPr>
        <w:t>, ул. Ленина, 95/1, 386203</w:t>
      </w:r>
      <w:r w:rsidRPr="006E1551">
        <w:rPr>
          <w:rFonts w:ascii="Times New Roman" w:hAnsi="Times New Roman" w:cs="Times New Roman"/>
          <w:sz w:val="20"/>
          <w:szCs w:val="20"/>
        </w:rPr>
        <w:t>. Тел</w:t>
      </w:r>
      <w:r w:rsidRPr="006E1551">
        <w:rPr>
          <w:rFonts w:ascii="Times New Roman" w:hAnsi="Times New Roman" w:cs="Times New Roman"/>
          <w:sz w:val="20"/>
          <w:szCs w:val="20"/>
          <w:lang w:val="en-US"/>
        </w:rPr>
        <w:t xml:space="preserve">. 8 (8734) 72-27-72 , (72-27-72), </w:t>
      </w:r>
      <w:r w:rsidRPr="006E15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0971A9" w:rsidRPr="006E1551" w:rsidRDefault="000971A9" w:rsidP="006D1AC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E1551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Pr="006E1551">
        <w:rPr>
          <w:rFonts w:ascii="Times New Roman" w:hAnsi="Times New Roman" w:cs="Times New Roman"/>
          <w:b/>
          <w:sz w:val="20"/>
          <w:szCs w:val="20"/>
        </w:rPr>
        <w:t>Исх</w:t>
      </w:r>
      <w:r w:rsidR="006E1551">
        <w:rPr>
          <w:rFonts w:ascii="Times New Roman" w:hAnsi="Times New Roman" w:cs="Times New Roman"/>
          <w:b/>
          <w:sz w:val="20"/>
          <w:szCs w:val="20"/>
        </w:rPr>
        <w:t>.</w:t>
      </w:r>
      <w:r w:rsidRPr="006E1551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5255AD" w:rsidRPr="006E1551">
        <w:rPr>
          <w:rFonts w:ascii="Times New Roman" w:hAnsi="Times New Roman" w:cs="Times New Roman"/>
          <w:b/>
          <w:sz w:val="20"/>
          <w:szCs w:val="20"/>
        </w:rPr>
        <w:t>293</w:t>
      </w:r>
      <w:r w:rsidR="00EF75FE" w:rsidRPr="006E1551">
        <w:rPr>
          <w:rFonts w:ascii="Times New Roman" w:hAnsi="Times New Roman" w:cs="Times New Roman"/>
          <w:b/>
          <w:sz w:val="20"/>
          <w:szCs w:val="20"/>
        </w:rPr>
        <w:t xml:space="preserve"> от 29</w:t>
      </w:r>
      <w:r w:rsidR="00A33FAB" w:rsidRPr="006E1551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Pr="006E1551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5255AD" w:rsidRPr="006E1551" w:rsidRDefault="005255AD" w:rsidP="005255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Борщевик Сосновского</w:t>
      </w:r>
    </w:p>
    <w:p w:rsidR="005255AD" w:rsidRPr="006E1551" w:rsidRDefault="005255AD" w:rsidP="006E15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F75FE" w:rsidRPr="006E1551" w:rsidRDefault="00085073" w:rsidP="006E155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r w:rsidRPr="006E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B9363D" wp14:editId="2C626933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7908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26" y="21427"/>
                <wp:lineTo x="21526" y="0"/>
                <wp:lineTo x="0" y="0"/>
              </wp:wrapPolygon>
            </wp:wrapTight>
            <wp:docPr id="2" name="Рисунок 2" descr="борщевик фото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щевик фото рас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AD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Борщевик С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основского - 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злостное сорное растение, ранее считавшееся ценной кормовой культурой. Распространен повсеместно.</w:t>
      </w:r>
    </w:p>
    <w:bookmarkEnd w:id="0"/>
    <w:p w:rsidR="00EF75FE" w:rsidRPr="006E1551" w:rsidRDefault="00EF75FE" w:rsidP="006E1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Биологические особенности и вредоносность:</w:t>
      </w:r>
    </w:p>
    <w:p w:rsidR="00EF75FE" w:rsidRPr="006E1551" w:rsidRDefault="00EF75FE" w:rsidP="006E1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Размножается семенами. В первый год обычно прорастают 20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 на второй год 30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не </w:t>
      </w:r>
      <w:proofErr w:type="gram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проросших</w:t>
      </w:r>
      <w:proofErr w:type="gram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год жизни.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Предпочитает хорошо окультуренные рыхлые почвы с достаточным количеством влаги и хорошим освещением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т.к. затенение переносит плохо.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одном растении формируется 30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 соцветий, на каждом созревают 20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тыс. семян.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E1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Монокарпик</w:t>
      </w:r>
      <w:proofErr w:type="spell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цветет и плодоносит один раз в жизни, после чего отмирает.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Глубина прорастания семян: не более 5 см.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Минимальная температура прорастания семян +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1...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Семена сорняка могут сохранять всхожесть в почве более 5 лет.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Борщевик С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основского обладает высокой жизнеспособностью: всходы переносят заморозки до 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глубоким снегом 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35...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45°С, а также устойчив к высоким температурам до +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°С.</w:t>
      </w:r>
    </w:p>
    <w:p w:rsidR="00EF75FE" w:rsidRPr="006E1551" w:rsidRDefault="00EF75FE" w:rsidP="006E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Сорняк содержит биологические активные вещества (</w:t>
      </w: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фурокамурины</w:t>
      </w:r>
      <w:proofErr w:type="spell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угнетающие рост соседних растений и защищающих борщевик от растительноядных насекомых.</w:t>
      </w:r>
    </w:p>
    <w:p w:rsidR="00EF75FE" w:rsidRPr="006E1551" w:rsidRDefault="00EF75FE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5FE" w:rsidRPr="006E1551" w:rsidRDefault="00EF75FE" w:rsidP="00E17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Меры борьбы:</w:t>
      </w:r>
    </w:p>
    <w:p w:rsidR="00EF75FE" w:rsidRPr="006E1551" w:rsidRDefault="00EF75FE" w:rsidP="00E1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Механические:</w:t>
      </w:r>
    </w:p>
    <w:p w:rsidR="00EF75FE" w:rsidRPr="00E1762B" w:rsidRDefault="00EF75FE" w:rsidP="006D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Скашивание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 цветения сорняка. В течение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сезона рекомендуется проводить многократно с интервалом 3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недели после предыдущего скашивания.</w:t>
      </w:r>
    </w:p>
    <w:p w:rsidR="00EF75FE" w:rsidRPr="006E1551" w:rsidRDefault="00EF75FE" w:rsidP="006D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Выкапывание.</w:t>
      </w:r>
    </w:p>
    <w:p w:rsidR="00EF75FE" w:rsidRPr="00E1762B" w:rsidRDefault="00EF75FE" w:rsidP="006D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Обрезка цветов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7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мероприятие</w:t>
      </w:r>
      <w:r w:rsidRP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период </w:t>
      </w:r>
      <w:proofErr w:type="spellStart"/>
      <w:r w:rsidRP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бутонизации</w:t>
      </w:r>
      <w:proofErr w:type="spellEnd"/>
      <w:r w:rsidRPr="00E1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начала цветения. </w:t>
      </w:r>
    </w:p>
    <w:p w:rsidR="00EF75FE" w:rsidRPr="006E1551" w:rsidRDefault="00EF75FE" w:rsidP="006D1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Сжигание.</w:t>
      </w:r>
    </w:p>
    <w:p w:rsidR="00EF75FE" w:rsidRPr="006E1551" w:rsidRDefault="00EF75FE" w:rsidP="00E17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Агротехнические:</w:t>
      </w:r>
    </w:p>
    <w:p w:rsidR="00EF75FE" w:rsidRPr="006E1551" w:rsidRDefault="00EF75FE" w:rsidP="006D1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Вспашка.</w:t>
      </w:r>
    </w:p>
    <w:p w:rsidR="00EF75FE" w:rsidRPr="006E1551" w:rsidRDefault="00EF75FE" w:rsidP="006D1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Замещающие посадки: введение на участки где растет борщевик новых видов растений, которые используются для восстановления с/х назначения (например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злаковые или пропашные культуры).</w:t>
      </w:r>
    </w:p>
    <w:p w:rsidR="00EF75FE" w:rsidRPr="006E1551" w:rsidRDefault="00EF75FE" w:rsidP="006D1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затеняющих материалов.</w:t>
      </w:r>
    </w:p>
    <w:p w:rsidR="00EF75FE" w:rsidRPr="006E1551" w:rsidRDefault="00EF75FE" w:rsidP="006D1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Химические:</w:t>
      </w:r>
    </w:p>
    <w:p w:rsidR="00EF75FE" w:rsidRPr="006E1551" w:rsidRDefault="00EF75FE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5FE" w:rsidRPr="006E1551" w:rsidRDefault="00EF75FE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вегетации обработка гербицидом сплошного или избирательного действия. Рекомендует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проводить обработку два раза: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отрастания и до начала цветения с перерывом между ними в 30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дней.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5FE" w:rsidRPr="006E1551" w:rsidRDefault="00EF75FE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5FE" w:rsidRPr="006E1551" w:rsidRDefault="00EF75FE" w:rsidP="006D1AC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Борщевик сосновского чувствителен к </w:t>
      </w:r>
      <w:proofErr w:type="spellStart"/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</w:t>
      </w:r>
      <w:proofErr w:type="gramStart"/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гербицидов:</w:t>
      </w:r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Дикамба</w:t>
      </w:r>
      <w:proofErr w:type="spellEnd"/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Глифосат</w:t>
      </w:r>
      <w:proofErr w:type="spell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Метсульфурон</w:t>
      </w:r>
      <w:proofErr w:type="spell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-метил</w:t>
      </w:r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МЦПА</w:t>
      </w:r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Имазапир</w:t>
      </w:r>
      <w:proofErr w:type="spellEnd"/>
    </w:p>
    <w:p w:rsidR="00EF75FE" w:rsidRPr="006E1551" w:rsidRDefault="00EF75FE" w:rsidP="00EF75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Сульфометурон</w:t>
      </w:r>
      <w:proofErr w:type="spellEnd"/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-метил</w:t>
      </w:r>
    </w:p>
    <w:p w:rsidR="00EF75FE" w:rsidRPr="006E1551" w:rsidRDefault="00EF75FE" w:rsidP="006D1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Морфологическое описание:</w:t>
      </w:r>
    </w:p>
    <w:p w:rsidR="00EF75FE" w:rsidRPr="006E1551" w:rsidRDefault="00EF75FE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Корневая система 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стержневая, основная часть массы корней располагается в слое до 30 см, отдельные корни достигают глубины 2 м.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Стебель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одиночный, высотой 1,5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 м, полный, округлый, бороздчатый, с 4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междоузлиями, ветвящийся в верхней части.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Листья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крупные </w:t>
      </w:r>
      <w:proofErr w:type="spell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тройчат</w:t>
      </w:r>
      <w:proofErr w:type="gram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перисто-рассечённые, желтовато-зеленого цвета, длинной до 1,4-1,9 м.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Соцветие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сложный многолучевой зонтик, диаметр главного зонтика 40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см, боковых 20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Цветки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пятилепестковые, белые, с сильным запахом нектара.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 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двусемянка</w:t>
      </w:r>
      <w:proofErr w:type="spell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включающая</w:t>
      </w:r>
      <w:proofErr w:type="gram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плодика</w:t>
      </w:r>
      <w:proofErr w:type="spell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соединенных спайкой.</w:t>
      </w:r>
    </w:p>
    <w:p w:rsidR="00EF75FE" w:rsidRPr="006E1551" w:rsidRDefault="00085073" w:rsidP="006D1A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F75FE" w:rsidRPr="006E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Плодики</w:t>
      </w:r>
      <w:proofErr w:type="spell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плоские, </w:t>
      </w:r>
      <w:proofErr w:type="gramStart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обратно-яйцевидные</w:t>
      </w:r>
      <w:proofErr w:type="gramEnd"/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широкоэллиптические, с крылатками, желто-коричнево цвета. Размер: 9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х 6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мм. Масса 1000 семян 12</w:t>
      </w:r>
      <w:r w:rsidR="006D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F75FE" w:rsidRPr="006E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г.</w:t>
      </w:r>
    </w:p>
    <w:p w:rsidR="00EF75FE" w:rsidRPr="006E1551" w:rsidRDefault="00EF75FE" w:rsidP="00EF7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073" w:rsidRPr="006E1551" w:rsidRDefault="00EF75FE" w:rsidP="006D1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Источники, использованные при написании материала:</w:t>
      </w:r>
    </w:p>
    <w:p w:rsidR="00085073" w:rsidRPr="006E1551" w:rsidRDefault="00EF75FE" w:rsidP="006D1AC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Лунева Н.Н. Борщевик Сосновского в Российской Федерации. //Защита  карантин растений 2014. №3. С. 12-18.</w:t>
      </w:r>
    </w:p>
    <w:p w:rsidR="00085073" w:rsidRPr="006E1551" w:rsidRDefault="00EF75FE" w:rsidP="006D1AC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rosselhoscenter.com/index.php/2014-02-28-11-39-42/2011-11-16-12-58-47/sornyaki/156-borshchevik-sosnovskogo</w:t>
      </w:r>
    </w:p>
    <w:p w:rsidR="00085073" w:rsidRPr="006E1551" w:rsidRDefault="00EF75FE" w:rsidP="006D1AC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Артохин</w:t>
      </w:r>
      <w:proofErr w:type="spellEnd"/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К.С., Игнатова П.К. Сорные растения и меры борьбы с ними. Изд-во "</w:t>
      </w:r>
      <w:proofErr w:type="spellStart"/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Foundation</w:t>
      </w:r>
      <w:proofErr w:type="spellEnd"/>
      <w:r w:rsidRPr="006E15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". – Ростов-на-Дону. 2016. 466 с.</w:t>
      </w:r>
    </w:p>
    <w:p w:rsidR="00085073" w:rsidRPr="006E1551" w:rsidRDefault="00085073" w:rsidP="00085073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680" w:rsidRPr="006E1551" w:rsidRDefault="00727253" w:rsidP="006D1ACC">
      <w:pPr>
        <w:pStyle w:val="a8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E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проведения обследований, консультаций в области </w:t>
      </w:r>
      <w:r w:rsidR="006D1ACC">
        <w:rPr>
          <w:rFonts w:ascii="Times New Roman" w:hAnsi="Times New Roman" w:cs="Times New Roman"/>
          <w:color w:val="000000" w:themeColor="text1"/>
          <w:sz w:val="24"/>
          <w:szCs w:val="24"/>
        </w:rPr>
        <w:t>защиты растений обращаться</w:t>
      </w:r>
      <w:r w:rsidRPr="006E1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филиал ФГБУ «Россельхозцентр» по Республике Ингушетия. Контакты: тел.: 8</w:t>
      </w:r>
      <w:r w:rsidR="006D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551">
        <w:rPr>
          <w:rFonts w:ascii="Times New Roman" w:hAnsi="Times New Roman" w:cs="Times New Roman"/>
          <w:color w:val="000000" w:themeColor="text1"/>
          <w:sz w:val="24"/>
          <w:szCs w:val="24"/>
        </w:rPr>
        <w:t>(8734) 72</w:t>
      </w:r>
      <w:r w:rsidR="006D1A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551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6D1A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E1551">
        <w:rPr>
          <w:rFonts w:ascii="Times New Roman" w:hAnsi="Times New Roman" w:cs="Times New Roman"/>
          <w:color w:val="000000" w:themeColor="text1"/>
          <w:sz w:val="24"/>
          <w:szCs w:val="24"/>
        </w:rPr>
        <w:t>82.</w:t>
      </w:r>
    </w:p>
    <w:sectPr w:rsidR="00516680" w:rsidRPr="006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4B8"/>
    <w:multiLevelType w:val="hybridMultilevel"/>
    <w:tmpl w:val="7108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225"/>
    <w:multiLevelType w:val="multilevel"/>
    <w:tmpl w:val="D6D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C7212"/>
    <w:multiLevelType w:val="multilevel"/>
    <w:tmpl w:val="DEF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13D71"/>
    <w:multiLevelType w:val="multilevel"/>
    <w:tmpl w:val="8FEA84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0CD3457"/>
    <w:multiLevelType w:val="multilevel"/>
    <w:tmpl w:val="32B490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7ACA6CBF"/>
    <w:multiLevelType w:val="multilevel"/>
    <w:tmpl w:val="357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A"/>
    <w:rsid w:val="00050D7B"/>
    <w:rsid w:val="00085073"/>
    <w:rsid w:val="000971A9"/>
    <w:rsid w:val="000D3E73"/>
    <w:rsid w:val="00382780"/>
    <w:rsid w:val="00445ACE"/>
    <w:rsid w:val="00473145"/>
    <w:rsid w:val="004E0784"/>
    <w:rsid w:val="004E0801"/>
    <w:rsid w:val="00500B6D"/>
    <w:rsid w:val="00516680"/>
    <w:rsid w:val="005255AD"/>
    <w:rsid w:val="006067F2"/>
    <w:rsid w:val="00616D13"/>
    <w:rsid w:val="006D1ACC"/>
    <w:rsid w:val="006E1551"/>
    <w:rsid w:val="00727253"/>
    <w:rsid w:val="00744F76"/>
    <w:rsid w:val="00782405"/>
    <w:rsid w:val="00883992"/>
    <w:rsid w:val="00A33FAB"/>
    <w:rsid w:val="00AE520F"/>
    <w:rsid w:val="00AF3988"/>
    <w:rsid w:val="00BE2EBC"/>
    <w:rsid w:val="00BF10F6"/>
    <w:rsid w:val="00C52EE3"/>
    <w:rsid w:val="00CA784A"/>
    <w:rsid w:val="00CD6D8F"/>
    <w:rsid w:val="00D32979"/>
    <w:rsid w:val="00D76368"/>
    <w:rsid w:val="00DA6140"/>
    <w:rsid w:val="00E1762B"/>
    <w:rsid w:val="00E9093C"/>
    <w:rsid w:val="00EF75FE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9"/>
  </w:style>
  <w:style w:type="paragraph" w:styleId="2">
    <w:name w:val="heading 2"/>
    <w:basedOn w:val="a"/>
    <w:next w:val="a"/>
    <w:link w:val="20"/>
    <w:uiPriority w:val="9"/>
    <w:unhideWhenUsed/>
    <w:qFormat/>
    <w:rsid w:val="0009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0971A9"/>
    <w:rPr>
      <w:b/>
      <w:bCs/>
    </w:rPr>
  </w:style>
  <w:style w:type="character" w:styleId="a4">
    <w:name w:val="Hyperlink"/>
    <w:basedOn w:val="a0"/>
    <w:uiPriority w:val="99"/>
    <w:semiHidden/>
    <w:unhideWhenUsed/>
    <w:rsid w:val="00DA61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9"/>
  </w:style>
  <w:style w:type="paragraph" w:styleId="2">
    <w:name w:val="heading 2"/>
    <w:basedOn w:val="a"/>
    <w:next w:val="a"/>
    <w:link w:val="20"/>
    <w:uiPriority w:val="9"/>
    <w:unhideWhenUsed/>
    <w:qFormat/>
    <w:rsid w:val="0009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0971A9"/>
    <w:rPr>
      <w:b/>
      <w:bCs/>
    </w:rPr>
  </w:style>
  <w:style w:type="character" w:styleId="a4">
    <w:name w:val="Hyperlink"/>
    <w:basedOn w:val="a0"/>
    <w:uiPriority w:val="99"/>
    <w:semiHidden/>
    <w:unhideWhenUsed/>
    <w:rsid w:val="00DA61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D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2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F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9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23</cp:revision>
  <dcterms:created xsi:type="dcterms:W3CDTF">2022-08-05T07:06:00Z</dcterms:created>
  <dcterms:modified xsi:type="dcterms:W3CDTF">2022-08-30T14:06:00Z</dcterms:modified>
</cp:coreProperties>
</file>