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614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1"/>
        <w:gridCol w:w="1035"/>
        <w:gridCol w:w="924"/>
      </w:tblGrid>
      <w:tr w:rsidR="003D5BDA" w:rsidTr="003D5BDA">
        <w:trPr>
          <w:gridAfter w:val="1"/>
          <w:wAfter w:w="924" w:type="dxa"/>
          <w:trHeight w:val="1076"/>
        </w:trPr>
        <w:tc>
          <w:tcPr>
            <w:tcW w:w="85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D5BDA" w:rsidRPr="006847E3" w:rsidRDefault="003D5BDA" w:rsidP="00837B67">
            <w:pPr>
              <w:keepNext/>
              <w:keepLines/>
              <w:spacing w:after="0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6847E3">
              <w:rPr>
                <w:rFonts w:cstheme="minorBidi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C1E3F12" wp14:editId="7F663A7A">
                  <wp:simplePos x="0" y="0"/>
                  <wp:positionH relativeFrom="page">
                    <wp:posOffset>4963795</wp:posOffset>
                  </wp:positionH>
                  <wp:positionV relativeFrom="page">
                    <wp:posOffset>363220</wp:posOffset>
                  </wp:positionV>
                  <wp:extent cx="1187450" cy="1139190"/>
                  <wp:effectExtent l="0" t="0" r="0" b="381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139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47E3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МИНИСТЕРСТВО СЕЛЬСКОГО ХОЗЯЙСТВА РОССИЙСКОЙ ФЕДЕРАЦИИ</w:t>
            </w:r>
          </w:p>
          <w:p w:rsidR="003D5BDA" w:rsidRDefault="003D5BDA" w:rsidP="00837B67">
            <w:pPr>
              <w:autoSpaceDE w:val="0"/>
              <w:autoSpaceDN w:val="0"/>
              <w:adjustRightInd w:val="0"/>
              <w:ind w:right="-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Россельхозцентр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br/>
            </w:r>
            <w:r>
              <w:rPr>
                <w:sz w:val="24"/>
                <w:szCs w:val="24"/>
              </w:rPr>
              <w:t>Филиал ФГБУ «</w:t>
            </w:r>
            <w:proofErr w:type="spellStart"/>
            <w:r>
              <w:rPr>
                <w:sz w:val="24"/>
                <w:szCs w:val="24"/>
              </w:rPr>
              <w:t>Россельхозцентр</w:t>
            </w:r>
            <w:proofErr w:type="spellEnd"/>
            <w:r>
              <w:rPr>
                <w:sz w:val="24"/>
                <w:szCs w:val="24"/>
              </w:rPr>
              <w:t xml:space="preserve">» по </w:t>
            </w:r>
            <w:r>
              <w:rPr>
                <w:bCs/>
                <w:color w:val="000000"/>
                <w:sz w:val="24"/>
                <w:szCs w:val="24"/>
              </w:rPr>
              <w:t>Республике Ингушетия</w:t>
            </w:r>
          </w:p>
        </w:tc>
      </w:tr>
      <w:tr w:rsidR="003D5BDA" w:rsidTr="001905B7">
        <w:trPr>
          <w:trHeight w:val="593"/>
        </w:trPr>
        <w:tc>
          <w:tcPr>
            <w:tcW w:w="754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3D5BDA" w:rsidRPr="009A3544" w:rsidRDefault="003D5BDA" w:rsidP="006847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        </w:t>
            </w:r>
            <w:r w:rsidR="009A4DB9">
              <w:rPr>
                <w:b/>
                <w:color w:val="FF0000"/>
                <w:sz w:val="36"/>
                <w:szCs w:val="36"/>
              </w:rPr>
              <w:t xml:space="preserve">       Информационный листок №</w:t>
            </w:r>
            <w:r w:rsidR="006847E3">
              <w:rPr>
                <w:b/>
                <w:color w:val="FF0000"/>
                <w:sz w:val="36"/>
                <w:szCs w:val="36"/>
              </w:rPr>
              <w:t xml:space="preserve"> 30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BDA" w:rsidRDefault="003D5BDA" w:rsidP="00837B67">
            <w:pPr>
              <w:autoSpaceDE w:val="0"/>
              <w:autoSpaceDN w:val="0"/>
              <w:adjustRightInd w:val="0"/>
              <w:jc w:val="center"/>
              <w:rPr>
                <w:color w:val="008100"/>
                <w:sz w:val="28"/>
                <w:szCs w:val="28"/>
              </w:rPr>
            </w:pPr>
          </w:p>
        </w:tc>
      </w:tr>
    </w:tbl>
    <w:p w:rsidR="0005375B" w:rsidRPr="003D5BDA" w:rsidRDefault="0005375B" w:rsidP="0005375B">
      <w:pPr>
        <w:rPr>
          <w:color w:val="000000"/>
          <w:sz w:val="20"/>
          <w:szCs w:val="18"/>
        </w:rPr>
      </w:pPr>
      <w:r w:rsidRPr="003D5BDA">
        <w:rPr>
          <w:rStyle w:val="a4"/>
          <w:sz w:val="24"/>
        </w:rPr>
        <w:t xml:space="preserve">Адрес: г. </w:t>
      </w:r>
      <w:r w:rsidRPr="003D5BDA">
        <w:rPr>
          <w:rStyle w:val="a4"/>
          <w:sz w:val="20"/>
          <w:szCs w:val="18"/>
        </w:rPr>
        <w:t>Сунжа, ул. Ленина, 95/1, 386203</w:t>
      </w:r>
      <w:r w:rsidRPr="003D5BDA">
        <w:rPr>
          <w:sz w:val="20"/>
          <w:szCs w:val="18"/>
        </w:rPr>
        <w:t xml:space="preserve">. </w:t>
      </w:r>
      <w:r w:rsidRPr="003D5BDA">
        <w:rPr>
          <w:color w:val="000000" w:themeColor="text1"/>
          <w:sz w:val="20"/>
          <w:szCs w:val="18"/>
        </w:rPr>
        <w:t>Тел.</w:t>
      </w:r>
      <w:r w:rsidRPr="003D5BDA">
        <w:rPr>
          <w:color w:val="000000" w:themeColor="text1"/>
          <w:sz w:val="24"/>
        </w:rPr>
        <w:t xml:space="preserve"> </w:t>
      </w:r>
      <w:r w:rsidR="003D5BDA" w:rsidRPr="003D5BDA">
        <w:rPr>
          <w:color w:val="000000" w:themeColor="text1"/>
          <w:sz w:val="20"/>
          <w:szCs w:val="18"/>
        </w:rPr>
        <w:t xml:space="preserve">8 (8734) 72-27-72 , (72-27-72), </w:t>
      </w:r>
      <w:r w:rsidR="003D0580" w:rsidRPr="003D5BDA">
        <w:rPr>
          <w:color w:val="000000" w:themeColor="text1"/>
          <w:sz w:val="20"/>
          <w:szCs w:val="18"/>
          <w:lang w:val="en-US"/>
        </w:rPr>
        <w:t>e</w:t>
      </w:r>
      <w:r w:rsidR="003D0580" w:rsidRPr="003D5BDA">
        <w:rPr>
          <w:color w:val="000000" w:themeColor="text1"/>
          <w:sz w:val="20"/>
          <w:szCs w:val="18"/>
        </w:rPr>
        <w:t>-</w:t>
      </w:r>
      <w:r w:rsidR="003D0580" w:rsidRPr="003D5BDA">
        <w:rPr>
          <w:color w:val="000000" w:themeColor="text1"/>
          <w:sz w:val="20"/>
          <w:szCs w:val="18"/>
          <w:lang w:val="en-US"/>
        </w:rPr>
        <w:t>mail</w:t>
      </w:r>
      <w:r w:rsidR="003D0580" w:rsidRPr="003D5BDA">
        <w:rPr>
          <w:color w:val="000000" w:themeColor="text1"/>
          <w:sz w:val="20"/>
          <w:szCs w:val="18"/>
        </w:rPr>
        <w:t>: 0</w:t>
      </w:r>
      <w:r w:rsidRPr="003D5BDA">
        <w:rPr>
          <w:color w:val="000000" w:themeColor="text1"/>
          <w:sz w:val="20"/>
          <w:szCs w:val="18"/>
        </w:rPr>
        <w:t>6@</w:t>
      </w:r>
      <w:proofErr w:type="spellStart"/>
      <w:r w:rsidR="003D0580" w:rsidRPr="003D5BDA">
        <w:rPr>
          <w:color w:val="000000" w:themeColor="text1"/>
          <w:sz w:val="20"/>
          <w:szCs w:val="18"/>
          <w:lang w:val="en-US"/>
        </w:rPr>
        <w:t>rscagro</w:t>
      </w:r>
      <w:proofErr w:type="spellEnd"/>
      <w:r w:rsidRPr="003D5BDA">
        <w:rPr>
          <w:color w:val="000000" w:themeColor="text1"/>
          <w:sz w:val="20"/>
          <w:szCs w:val="18"/>
        </w:rPr>
        <w:t>.</w:t>
      </w:r>
      <w:proofErr w:type="spellStart"/>
      <w:r w:rsidRPr="003D5BDA">
        <w:rPr>
          <w:color w:val="000000" w:themeColor="text1"/>
          <w:sz w:val="20"/>
          <w:szCs w:val="18"/>
          <w:lang w:val="en-US"/>
        </w:rPr>
        <w:t>ru</w:t>
      </w:r>
      <w:proofErr w:type="spellEnd"/>
      <w:r w:rsidRPr="003D5BDA">
        <w:rPr>
          <w:color w:val="000000" w:themeColor="text1"/>
          <w:sz w:val="20"/>
          <w:szCs w:val="18"/>
        </w:rPr>
        <w:t xml:space="preserve">                                                                                                                       </w:t>
      </w:r>
    </w:p>
    <w:p w:rsidR="00FE7FC1" w:rsidRDefault="0005375B" w:rsidP="00FE7FC1">
      <w:pPr>
        <w:autoSpaceDE w:val="0"/>
        <w:autoSpaceDN w:val="0"/>
        <w:adjustRightInd w:val="0"/>
        <w:spacing w:after="120"/>
        <w:jc w:val="right"/>
        <w:rPr>
          <w:b/>
          <w:sz w:val="20"/>
          <w:szCs w:val="20"/>
        </w:rPr>
      </w:pPr>
      <w:r w:rsidRPr="00E54C0A">
        <w:rPr>
          <w:b/>
          <w:sz w:val="20"/>
          <w:szCs w:val="20"/>
        </w:rPr>
        <w:t>Исх</w:t>
      </w:r>
      <w:r w:rsidR="00574F78" w:rsidRPr="00E54C0A">
        <w:rPr>
          <w:b/>
          <w:sz w:val="20"/>
          <w:szCs w:val="20"/>
        </w:rPr>
        <w:t>.</w:t>
      </w:r>
      <w:r w:rsidRPr="00E54C0A">
        <w:rPr>
          <w:b/>
          <w:sz w:val="20"/>
          <w:szCs w:val="20"/>
        </w:rPr>
        <w:t xml:space="preserve"> №</w:t>
      </w:r>
      <w:r w:rsidR="003110D6">
        <w:rPr>
          <w:b/>
          <w:sz w:val="20"/>
          <w:szCs w:val="20"/>
        </w:rPr>
        <w:t xml:space="preserve"> </w:t>
      </w:r>
      <w:r w:rsidR="00216440">
        <w:rPr>
          <w:b/>
          <w:sz w:val="20"/>
          <w:szCs w:val="20"/>
        </w:rPr>
        <w:t>296</w:t>
      </w:r>
      <w:r w:rsidR="00B2417D">
        <w:rPr>
          <w:b/>
          <w:sz w:val="20"/>
          <w:szCs w:val="20"/>
        </w:rPr>
        <w:t xml:space="preserve"> </w:t>
      </w:r>
      <w:r w:rsidR="00D11AFA">
        <w:rPr>
          <w:b/>
          <w:sz w:val="20"/>
          <w:szCs w:val="20"/>
        </w:rPr>
        <w:t xml:space="preserve"> </w:t>
      </w:r>
      <w:r w:rsidR="00F628FD" w:rsidRPr="00E54C0A">
        <w:rPr>
          <w:b/>
          <w:sz w:val="20"/>
          <w:szCs w:val="20"/>
        </w:rPr>
        <w:t>от</w:t>
      </w:r>
      <w:r w:rsidR="00216440">
        <w:rPr>
          <w:b/>
          <w:sz w:val="20"/>
          <w:szCs w:val="20"/>
        </w:rPr>
        <w:t xml:space="preserve"> 07</w:t>
      </w:r>
      <w:r w:rsidR="00F817A1">
        <w:rPr>
          <w:b/>
          <w:sz w:val="20"/>
          <w:szCs w:val="20"/>
        </w:rPr>
        <w:t xml:space="preserve"> августа</w:t>
      </w:r>
      <w:r w:rsidR="00AE3920">
        <w:rPr>
          <w:b/>
          <w:sz w:val="20"/>
          <w:szCs w:val="20"/>
        </w:rPr>
        <w:t xml:space="preserve"> 2026</w:t>
      </w:r>
      <w:r w:rsidRPr="00E54C0A">
        <w:rPr>
          <w:b/>
          <w:sz w:val="20"/>
          <w:szCs w:val="20"/>
        </w:rPr>
        <w:t xml:space="preserve"> г.</w:t>
      </w:r>
    </w:p>
    <w:p w:rsidR="00F817A1" w:rsidRPr="00F817A1" w:rsidRDefault="00F817A1" w:rsidP="00CD46EB">
      <w:pPr>
        <w:spacing w:after="0" w:line="240" w:lineRule="auto"/>
        <w:jc w:val="both"/>
        <w:rPr>
          <w:rStyle w:val="a3"/>
          <w:bCs/>
          <w:color w:val="000000" w:themeColor="text1"/>
          <w:sz w:val="28"/>
          <w:szCs w:val="28"/>
          <w:u w:val="none"/>
        </w:rPr>
      </w:pPr>
    </w:p>
    <w:p w:rsidR="00F817A1" w:rsidRPr="007841B8" w:rsidRDefault="00F817A1" w:rsidP="00F817A1">
      <w:pPr>
        <w:spacing w:after="0" w:line="240" w:lineRule="auto"/>
        <w:jc w:val="center"/>
        <w:rPr>
          <w:rStyle w:val="a3"/>
          <w:b/>
          <w:bCs/>
          <w:color w:val="000000" w:themeColor="text1"/>
          <w:sz w:val="32"/>
          <w:szCs w:val="32"/>
          <w:u w:val="none"/>
        </w:rPr>
      </w:pPr>
      <w:r w:rsidRPr="007841B8">
        <w:rPr>
          <w:rStyle w:val="a3"/>
          <w:b/>
          <w:bCs/>
          <w:color w:val="000000" w:themeColor="text1"/>
          <w:sz w:val="32"/>
          <w:szCs w:val="32"/>
          <w:u w:val="none"/>
        </w:rPr>
        <w:t>Риски увеличения численности мышевидных грызунов при задержке уборки озимых культур</w:t>
      </w:r>
    </w:p>
    <w:p w:rsidR="00F817A1" w:rsidRDefault="00F817A1" w:rsidP="00F817A1">
      <w:pPr>
        <w:spacing w:after="0" w:line="240" w:lineRule="auto"/>
        <w:jc w:val="both"/>
        <w:rPr>
          <w:rStyle w:val="a3"/>
          <w:bCs/>
          <w:color w:val="000000" w:themeColor="text1"/>
          <w:sz w:val="28"/>
          <w:szCs w:val="28"/>
          <w:u w:val="none"/>
        </w:rPr>
      </w:pPr>
    </w:p>
    <w:p w:rsidR="00F817A1" w:rsidRPr="006847E3" w:rsidRDefault="004F7B8B" w:rsidP="006847E3">
      <w:pPr>
        <w:spacing w:after="0" w:line="240" w:lineRule="auto"/>
        <w:ind w:firstLine="708"/>
        <w:jc w:val="both"/>
        <w:rPr>
          <w:rStyle w:val="a3"/>
          <w:color w:val="0D0D0D" w:themeColor="text1" w:themeTint="F2"/>
          <w:sz w:val="28"/>
          <w:szCs w:val="28"/>
          <w:u w:val="none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8FE4D62" wp14:editId="6EEB5A6D">
            <wp:simplePos x="0" y="0"/>
            <wp:positionH relativeFrom="column">
              <wp:posOffset>-51435</wp:posOffset>
            </wp:positionH>
            <wp:positionV relativeFrom="paragraph">
              <wp:posOffset>57150</wp:posOffset>
            </wp:positionV>
            <wp:extent cx="2966085" cy="2076450"/>
            <wp:effectExtent l="0" t="0" r="571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7A1" w:rsidRPr="007841B8">
        <w:rPr>
          <w:color w:val="0D0D0D" w:themeColor="text1" w:themeTint="F2"/>
          <w:sz w:val="28"/>
          <w:szCs w:val="28"/>
          <w:shd w:val="clear" w:color="auto" w:fill="FFFFFF"/>
        </w:rPr>
        <w:t xml:space="preserve">Пока урожай не убран вовремя, на поле остаются растительные остатки: солома, падалица, осыпавшееся зерно. Для мышей, полевок и других грызунов это </w:t>
      </w:r>
      <w:r w:rsidR="006847E3">
        <w:rPr>
          <w:color w:val="0D0D0D" w:themeColor="text1" w:themeTint="F2"/>
          <w:sz w:val="28"/>
          <w:szCs w:val="28"/>
          <w:shd w:val="clear" w:color="auto" w:fill="FFFFFF"/>
        </w:rPr>
        <w:t>–</w:t>
      </w:r>
      <w:r w:rsidR="00F817A1" w:rsidRPr="007841B8">
        <w:rPr>
          <w:color w:val="0D0D0D" w:themeColor="text1" w:themeTint="F2"/>
          <w:sz w:val="28"/>
          <w:szCs w:val="28"/>
          <w:shd w:val="clear" w:color="auto" w:fill="FFFFFF"/>
        </w:rPr>
        <w:t xml:space="preserve"> готовый источник пищи. В таких условиях популяция начинает лавинообразно расти: у грызунов короткий цикл размножения, они плодовиты. И когда </w:t>
      </w:r>
      <w:proofErr w:type="gramStart"/>
      <w:r w:rsidR="00F817A1" w:rsidRPr="007841B8">
        <w:rPr>
          <w:color w:val="0D0D0D" w:themeColor="text1" w:themeTint="F2"/>
          <w:sz w:val="28"/>
          <w:szCs w:val="28"/>
          <w:shd w:val="clear" w:color="auto" w:fill="FFFFFF"/>
        </w:rPr>
        <w:t>уборка</w:t>
      </w:r>
      <w:proofErr w:type="gramEnd"/>
      <w:r w:rsidR="00F817A1" w:rsidRPr="007841B8">
        <w:rPr>
          <w:color w:val="0D0D0D" w:themeColor="text1" w:themeTint="F2"/>
          <w:sz w:val="28"/>
          <w:szCs w:val="28"/>
          <w:shd w:val="clear" w:color="auto" w:fill="FFFFFF"/>
        </w:rPr>
        <w:t xml:space="preserve"> наконец начинается, грызуны, которые до этого могли жить, например, в лесополосах или на других полях, массово перемещаются на озимые. Там они находят и корм, и укрытия, и начинают активно повреждать всходы: грызут корешки, стебли, листья. В годы массовых размножений потери урожая озимых колосовых могут составлять 30</w:t>
      </w:r>
      <w:r w:rsidR="006847E3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6847E3">
        <w:rPr>
          <w:color w:val="0D0D0D" w:themeColor="text1" w:themeTint="F2"/>
          <w:sz w:val="28"/>
          <w:szCs w:val="28"/>
          <w:shd w:val="clear" w:color="auto" w:fill="FFFFFF"/>
        </w:rPr>
        <w:t>–</w:t>
      </w:r>
      <w:r w:rsidR="006847E3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F817A1" w:rsidRPr="007841B8">
        <w:rPr>
          <w:color w:val="0D0D0D" w:themeColor="text1" w:themeTint="F2"/>
          <w:sz w:val="28"/>
          <w:szCs w:val="28"/>
          <w:shd w:val="clear" w:color="auto" w:fill="FFFFFF"/>
        </w:rPr>
        <w:t>70</w:t>
      </w:r>
      <w:r w:rsidR="006847E3">
        <w:rPr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F817A1" w:rsidRPr="007841B8">
        <w:rPr>
          <w:color w:val="0D0D0D" w:themeColor="text1" w:themeTint="F2"/>
          <w:sz w:val="28"/>
          <w:szCs w:val="28"/>
          <w:shd w:val="clear" w:color="auto" w:fill="FFFFFF"/>
        </w:rPr>
        <w:t>%</w:t>
      </w:r>
    </w:p>
    <w:p w:rsidR="00F817A1" w:rsidRPr="007841B8" w:rsidRDefault="00F817A1" w:rsidP="007841B8">
      <w:pPr>
        <w:spacing w:after="0" w:line="240" w:lineRule="auto"/>
        <w:jc w:val="center"/>
        <w:rPr>
          <w:rStyle w:val="a3"/>
          <w:bCs/>
          <w:color w:val="0D0D0D" w:themeColor="text1" w:themeTint="F2"/>
          <w:sz w:val="28"/>
          <w:szCs w:val="28"/>
        </w:rPr>
      </w:pPr>
      <w:r w:rsidRPr="007841B8">
        <w:rPr>
          <w:rStyle w:val="a3"/>
          <w:bCs/>
          <w:color w:val="0D0D0D" w:themeColor="text1" w:themeTint="F2"/>
          <w:sz w:val="28"/>
          <w:szCs w:val="28"/>
        </w:rPr>
        <w:t>Почему задержка уборки приводит к росту численности грызунов?</w:t>
      </w:r>
    </w:p>
    <w:p w:rsidR="00F817A1" w:rsidRPr="007841B8" w:rsidRDefault="00F817A1" w:rsidP="00F817A1">
      <w:pPr>
        <w:spacing w:after="0" w:line="240" w:lineRule="auto"/>
        <w:jc w:val="both"/>
        <w:rPr>
          <w:rStyle w:val="a3"/>
          <w:bCs/>
          <w:color w:val="0D0D0D" w:themeColor="text1" w:themeTint="F2"/>
          <w:sz w:val="28"/>
          <w:szCs w:val="28"/>
          <w:u w:val="none"/>
        </w:rPr>
      </w:pP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>1.  Кормовая база: Неубранные озимые культуры (колос, полегшая солома) остаются основным источником питания для грызунов в осенний период.</w:t>
      </w:r>
    </w:p>
    <w:p w:rsidR="00F817A1" w:rsidRPr="007841B8" w:rsidRDefault="00F817A1" w:rsidP="00F817A1">
      <w:pPr>
        <w:spacing w:after="0" w:line="240" w:lineRule="auto"/>
        <w:jc w:val="both"/>
        <w:rPr>
          <w:rStyle w:val="a3"/>
          <w:bCs/>
          <w:color w:val="0D0D0D" w:themeColor="text1" w:themeTint="F2"/>
          <w:sz w:val="28"/>
          <w:szCs w:val="28"/>
          <w:u w:val="none"/>
        </w:rPr>
      </w:pP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>2.  Укрытие и защита: Неубранный урожай и растительные остатки создают идеальный «шатер», защищающий грызунов от хищников (птиц) и неблагоприятных погодных условий.</w:t>
      </w:r>
    </w:p>
    <w:p w:rsidR="007841B8" w:rsidRPr="007841B8" w:rsidRDefault="00F817A1" w:rsidP="00F817A1">
      <w:pPr>
        <w:spacing w:after="0" w:line="240" w:lineRule="auto"/>
        <w:jc w:val="both"/>
        <w:rPr>
          <w:rStyle w:val="a3"/>
          <w:bCs/>
          <w:color w:val="0D0D0D" w:themeColor="text1" w:themeTint="F2"/>
          <w:sz w:val="28"/>
          <w:szCs w:val="28"/>
          <w:u w:val="none"/>
        </w:rPr>
      </w:pP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>3.  Комфортное гнездование: В густом травостое и несжатой массе создаются оптимальные условия для размножения популяции. Поле становитс</w:t>
      </w:r>
      <w:r w:rsidR="007841B8"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>я «инкубатором» для вредителей.</w:t>
      </w:r>
    </w:p>
    <w:p w:rsidR="00F817A1" w:rsidRPr="004F7B8B" w:rsidRDefault="00F817A1" w:rsidP="007841B8">
      <w:pPr>
        <w:spacing w:after="0" w:line="240" w:lineRule="auto"/>
        <w:ind w:firstLine="708"/>
        <w:jc w:val="both"/>
        <w:rPr>
          <w:rStyle w:val="a3"/>
          <w:bCs/>
          <w:color w:val="0D0D0D" w:themeColor="text1" w:themeTint="F2"/>
          <w:sz w:val="28"/>
          <w:szCs w:val="28"/>
        </w:rPr>
      </w:pP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 xml:space="preserve"> </w:t>
      </w:r>
      <w:r w:rsidRPr="004F7B8B">
        <w:rPr>
          <w:rStyle w:val="a3"/>
          <w:bCs/>
          <w:color w:val="0D0D0D" w:themeColor="text1" w:themeTint="F2"/>
          <w:sz w:val="28"/>
          <w:szCs w:val="28"/>
        </w:rPr>
        <w:t>К чему это приводит (последствия):</w:t>
      </w:r>
    </w:p>
    <w:p w:rsidR="00F817A1" w:rsidRPr="007841B8" w:rsidRDefault="00F817A1" w:rsidP="007841B8">
      <w:pPr>
        <w:spacing w:after="0" w:line="240" w:lineRule="auto"/>
        <w:jc w:val="both"/>
        <w:rPr>
          <w:rStyle w:val="a3"/>
          <w:bCs/>
          <w:color w:val="0D0D0D" w:themeColor="text1" w:themeTint="F2"/>
          <w:sz w:val="28"/>
          <w:szCs w:val="28"/>
          <w:u w:val="none"/>
        </w:rPr>
      </w:pP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 xml:space="preserve">  Прямые потери: Грызуны активно поедают оставшееся на поле зерно, снижая объем урожая.</w:t>
      </w:r>
    </w:p>
    <w:p w:rsidR="00F817A1" w:rsidRPr="007841B8" w:rsidRDefault="00F817A1" w:rsidP="007841B8">
      <w:pPr>
        <w:spacing w:after="0" w:line="240" w:lineRule="auto"/>
        <w:jc w:val="both"/>
        <w:rPr>
          <w:rStyle w:val="a3"/>
          <w:bCs/>
          <w:color w:val="0D0D0D" w:themeColor="text1" w:themeTint="F2"/>
          <w:sz w:val="28"/>
          <w:szCs w:val="28"/>
          <w:u w:val="none"/>
        </w:rPr>
      </w:pP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 xml:space="preserve">  Угроза для будущего посева: После завершения уборки голодная популяция грызунов массово мигрирует на ближайшие посевы озимых культур нового сезона, уничтожая всходы.</w:t>
      </w:r>
    </w:p>
    <w:p w:rsidR="00F817A1" w:rsidRPr="007841B8" w:rsidRDefault="00F817A1" w:rsidP="007841B8">
      <w:pPr>
        <w:spacing w:after="0" w:line="240" w:lineRule="auto"/>
        <w:jc w:val="both"/>
        <w:rPr>
          <w:rStyle w:val="a3"/>
          <w:bCs/>
          <w:color w:val="0D0D0D" w:themeColor="text1" w:themeTint="F2"/>
          <w:sz w:val="28"/>
          <w:szCs w:val="28"/>
          <w:u w:val="none"/>
        </w:rPr>
      </w:pP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lastRenderedPageBreak/>
        <w:t xml:space="preserve">  Рост затрат: Борьба с грызунами после их массового размножения требует </w:t>
      </w:r>
      <w:proofErr w:type="gramStart"/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>значительно больших</w:t>
      </w:r>
      <w:proofErr w:type="gramEnd"/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 xml:space="preserve"> финансовых и трудовых вложений (закупка родентицидов, повторные обработки, работа техники).</w:t>
      </w:r>
    </w:p>
    <w:p w:rsidR="007841B8" w:rsidRPr="007841B8" w:rsidRDefault="00F817A1" w:rsidP="00F817A1">
      <w:pPr>
        <w:spacing w:after="0" w:line="240" w:lineRule="auto"/>
        <w:jc w:val="both"/>
        <w:rPr>
          <w:rStyle w:val="a3"/>
          <w:bCs/>
          <w:color w:val="0D0D0D" w:themeColor="text1" w:themeTint="F2"/>
          <w:sz w:val="28"/>
          <w:szCs w:val="28"/>
          <w:u w:val="none"/>
        </w:rPr>
      </w:pP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 xml:space="preserve">  Эпидемиологическая опасность: Высокая концентрация грызунов на полях увеличивает риск распространения опасных инфекционных заболеваний.</w:t>
      </w:r>
    </w:p>
    <w:p w:rsidR="004F7B8B" w:rsidRDefault="004F7B8B" w:rsidP="007841B8">
      <w:pPr>
        <w:spacing w:after="0" w:line="240" w:lineRule="auto"/>
        <w:ind w:firstLine="708"/>
        <w:jc w:val="both"/>
        <w:rPr>
          <w:rStyle w:val="a3"/>
          <w:bCs/>
          <w:color w:val="0D0D0D" w:themeColor="text1" w:themeTint="F2"/>
          <w:sz w:val="28"/>
          <w:szCs w:val="28"/>
        </w:rPr>
      </w:pPr>
    </w:p>
    <w:p w:rsidR="004F7B8B" w:rsidRDefault="004F7B8B" w:rsidP="007841B8">
      <w:pPr>
        <w:spacing w:after="0" w:line="240" w:lineRule="auto"/>
        <w:ind w:firstLine="708"/>
        <w:jc w:val="both"/>
        <w:rPr>
          <w:rStyle w:val="a3"/>
          <w:bCs/>
          <w:color w:val="0D0D0D" w:themeColor="text1" w:themeTint="F2"/>
          <w:sz w:val="28"/>
          <w:szCs w:val="28"/>
        </w:rPr>
      </w:pPr>
    </w:p>
    <w:p w:rsidR="00F817A1" w:rsidRPr="004F7B8B" w:rsidRDefault="00F817A1" w:rsidP="007841B8">
      <w:pPr>
        <w:spacing w:after="0" w:line="240" w:lineRule="auto"/>
        <w:ind w:firstLine="708"/>
        <w:jc w:val="both"/>
        <w:rPr>
          <w:rStyle w:val="a3"/>
          <w:bCs/>
          <w:color w:val="0D0D0D" w:themeColor="text1" w:themeTint="F2"/>
          <w:sz w:val="28"/>
          <w:szCs w:val="28"/>
        </w:rPr>
      </w:pPr>
      <w:r w:rsidRPr="004F7B8B">
        <w:rPr>
          <w:rStyle w:val="a3"/>
          <w:bCs/>
          <w:color w:val="0D0D0D" w:themeColor="text1" w:themeTint="F2"/>
          <w:sz w:val="28"/>
          <w:szCs w:val="28"/>
        </w:rPr>
        <w:t>Рекомендации:</w:t>
      </w:r>
    </w:p>
    <w:p w:rsidR="00F817A1" w:rsidRPr="007841B8" w:rsidRDefault="00F817A1" w:rsidP="00F817A1">
      <w:pPr>
        <w:spacing w:after="0" w:line="240" w:lineRule="auto"/>
        <w:jc w:val="both"/>
        <w:rPr>
          <w:rStyle w:val="a3"/>
          <w:bCs/>
          <w:color w:val="0D0D0D" w:themeColor="text1" w:themeTint="F2"/>
          <w:sz w:val="28"/>
          <w:szCs w:val="28"/>
          <w:u w:val="none"/>
        </w:rPr>
      </w:pP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 xml:space="preserve">1.  Приоритетность уборки: Своевременное завершение уборочных работ </w:t>
      </w:r>
      <w:r w:rsidR="006847E3">
        <w:rPr>
          <w:color w:val="0D0D0D" w:themeColor="text1" w:themeTint="F2"/>
          <w:sz w:val="28"/>
          <w:szCs w:val="28"/>
          <w:shd w:val="clear" w:color="auto" w:fill="FFFFFF"/>
        </w:rPr>
        <w:t>–</w:t>
      </w: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 xml:space="preserve"> самый эффективный и дешевый метод борьбы с грызунами. Нет «дома» и «кормушки» </w:t>
      </w:r>
      <w:r w:rsidR="006847E3">
        <w:rPr>
          <w:color w:val="0D0D0D" w:themeColor="text1" w:themeTint="F2"/>
          <w:sz w:val="28"/>
          <w:szCs w:val="28"/>
          <w:shd w:val="clear" w:color="auto" w:fill="FFFFFF"/>
        </w:rPr>
        <w:t>–</w:t>
      </w: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 xml:space="preserve"> нет условий для роста популяции.</w:t>
      </w:r>
    </w:p>
    <w:p w:rsidR="00F817A1" w:rsidRPr="007841B8" w:rsidRDefault="00F817A1" w:rsidP="00F817A1">
      <w:pPr>
        <w:spacing w:after="0" w:line="240" w:lineRule="auto"/>
        <w:jc w:val="both"/>
        <w:rPr>
          <w:rStyle w:val="a3"/>
          <w:bCs/>
          <w:color w:val="0D0D0D" w:themeColor="text1" w:themeTint="F2"/>
          <w:sz w:val="28"/>
          <w:szCs w:val="28"/>
          <w:u w:val="none"/>
        </w:rPr>
      </w:pP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>2.  Мониторинг: При вынужденной задержке уборки необходимо проводить ежедневный мониторинг количества жилых нор на 1 гектар.</w:t>
      </w:r>
    </w:p>
    <w:p w:rsidR="00F817A1" w:rsidRPr="007841B8" w:rsidRDefault="00F817A1" w:rsidP="00F817A1">
      <w:pPr>
        <w:spacing w:after="0" w:line="240" w:lineRule="auto"/>
        <w:jc w:val="both"/>
        <w:rPr>
          <w:rStyle w:val="a3"/>
          <w:bCs/>
          <w:color w:val="0D0D0D" w:themeColor="text1" w:themeTint="F2"/>
          <w:sz w:val="28"/>
          <w:szCs w:val="28"/>
          <w:u w:val="none"/>
        </w:rPr>
      </w:pP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>3.  Превентивные меры: Если уборка затягивается, следует заблаговременно подготовить средства для проведения дератизации на прилегающих территориях и по краям полей.</w:t>
      </w:r>
      <w:r w:rsidR="006847E3">
        <w:rPr>
          <w:rStyle w:val="a3"/>
          <w:bCs/>
          <w:color w:val="0D0D0D" w:themeColor="text1" w:themeTint="F2"/>
          <w:sz w:val="28"/>
          <w:szCs w:val="28"/>
          <w:u w:val="none"/>
        </w:rPr>
        <w:t xml:space="preserve"> </w:t>
      </w:r>
    </w:p>
    <w:p w:rsidR="00F817A1" w:rsidRPr="007841B8" w:rsidRDefault="00F817A1" w:rsidP="00F817A1">
      <w:pPr>
        <w:spacing w:after="0" w:line="240" w:lineRule="auto"/>
        <w:jc w:val="both"/>
        <w:rPr>
          <w:rStyle w:val="a3"/>
          <w:bCs/>
          <w:color w:val="0D0D0D" w:themeColor="text1" w:themeTint="F2"/>
          <w:sz w:val="28"/>
          <w:szCs w:val="28"/>
          <w:u w:val="none"/>
        </w:rPr>
      </w:pPr>
    </w:p>
    <w:p w:rsidR="00F817A1" w:rsidRPr="006847E3" w:rsidRDefault="007841B8" w:rsidP="00CD46EB">
      <w:pPr>
        <w:spacing w:after="0" w:line="240" w:lineRule="auto"/>
        <w:jc w:val="both"/>
        <w:rPr>
          <w:rStyle w:val="a3"/>
          <w:bCs/>
          <w:color w:val="0D0D0D" w:themeColor="text1" w:themeTint="F2"/>
          <w:sz w:val="28"/>
          <w:szCs w:val="28"/>
          <w:u w:val="none"/>
        </w:rPr>
      </w:pPr>
      <w:r w:rsidRPr="004F7B8B">
        <w:rPr>
          <w:rStyle w:val="a3"/>
          <w:bCs/>
          <w:color w:val="0D0D0D" w:themeColor="text1" w:themeTint="F2"/>
          <w:sz w:val="28"/>
          <w:szCs w:val="28"/>
        </w:rPr>
        <w:t>Помните:</w:t>
      </w:r>
      <w:r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 xml:space="preserve">  </w:t>
      </w:r>
      <w:r w:rsidR="00F817A1" w:rsidRPr="007841B8">
        <w:rPr>
          <w:rStyle w:val="a3"/>
          <w:bCs/>
          <w:color w:val="0D0D0D" w:themeColor="text1" w:themeTint="F2"/>
          <w:sz w:val="28"/>
          <w:szCs w:val="28"/>
          <w:u w:val="none"/>
        </w:rPr>
        <w:t>Задержка уборки на неделю осенью может привести к увеличению численности грызунов в геометрической прогрессии. Убранно</w:t>
      </w:r>
      <w:r w:rsidR="004F7B8B">
        <w:rPr>
          <w:rStyle w:val="a3"/>
          <w:bCs/>
          <w:color w:val="0D0D0D" w:themeColor="text1" w:themeTint="F2"/>
          <w:sz w:val="28"/>
          <w:szCs w:val="28"/>
          <w:u w:val="none"/>
        </w:rPr>
        <w:t xml:space="preserve">е поле </w:t>
      </w:r>
      <w:r w:rsidR="006847E3">
        <w:rPr>
          <w:color w:val="0D0D0D" w:themeColor="text1" w:themeTint="F2"/>
          <w:sz w:val="28"/>
          <w:szCs w:val="28"/>
          <w:shd w:val="clear" w:color="auto" w:fill="FFFFFF"/>
        </w:rPr>
        <w:t>–</w:t>
      </w:r>
      <w:r w:rsidR="004F7B8B">
        <w:rPr>
          <w:rStyle w:val="a3"/>
          <w:bCs/>
          <w:color w:val="0D0D0D" w:themeColor="text1" w:themeTint="F2"/>
          <w:sz w:val="28"/>
          <w:szCs w:val="28"/>
          <w:u w:val="none"/>
        </w:rPr>
        <w:t xml:space="preserve"> это защищенный урожай!</w:t>
      </w:r>
      <w:bookmarkStart w:id="0" w:name="_GoBack"/>
      <w:bookmarkEnd w:id="0"/>
    </w:p>
    <w:p w:rsidR="00F817A1" w:rsidRPr="007841B8" w:rsidRDefault="00F817A1" w:rsidP="00CD46EB">
      <w:pPr>
        <w:spacing w:after="0" w:line="240" w:lineRule="auto"/>
        <w:jc w:val="both"/>
        <w:rPr>
          <w:rFonts w:asciiTheme="minorHAnsi" w:hAnsiTheme="minorHAnsi" w:cstheme="minorBidi"/>
          <w:sz w:val="28"/>
          <w:szCs w:val="28"/>
        </w:rPr>
      </w:pPr>
    </w:p>
    <w:p w:rsidR="001905B7" w:rsidRPr="007841B8" w:rsidRDefault="001905B7" w:rsidP="00831238">
      <w:pPr>
        <w:spacing w:after="0" w:line="240" w:lineRule="auto"/>
        <w:ind w:firstLine="398"/>
        <w:jc w:val="both"/>
        <w:rPr>
          <w:i/>
          <w:sz w:val="28"/>
          <w:szCs w:val="28"/>
        </w:rPr>
      </w:pPr>
      <w:r w:rsidRPr="007841B8">
        <w:rPr>
          <w:i/>
          <w:sz w:val="28"/>
          <w:szCs w:val="28"/>
        </w:rPr>
        <w:t>По вопросам проведения обследований, консультаций в области защиты растений обращаться в филиал ФГБУ «</w:t>
      </w:r>
      <w:proofErr w:type="spellStart"/>
      <w:r w:rsidRPr="007841B8">
        <w:rPr>
          <w:i/>
          <w:sz w:val="28"/>
          <w:szCs w:val="28"/>
        </w:rPr>
        <w:t>Россельхозцентр</w:t>
      </w:r>
      <w:proofErr w:type="spellEnd"/>
      <w:r w:rsidRPr="007841B8">
        <w:rPr>
          <w:i/>
          <w:sz w:val="28"/>
          <w:szCs w:val="28"/>
        </w:rPr>
        <w:t>» по Республике Ингушетия. Контакты: тел.: 8  (8734) 72-40-82.</w:t>
      </w:r>
    </w:p>
    <w:p w:rsidR="008B7D19" w:rsidRPr="009C40CB" w:rsidRDefault="008B7D19" w:rsidP="009C40CB">
      <w:pPr>
        <w:spacing w:after="0" w:line="240" w:lineRule="auto"/>
        <w:rPr>
          <w:i/>
          <w:sz w:val="26"/>
          <w:szCs w:val="26"/>
        </w:rPr>
      </w:pPr>
    </w:p>
    <w:sectPr w:rsidR="008B7D19" w:rsidRPr="009C4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40839"/>
    <w:multiLevelType w:val="multilevel"/>
    <w:tmpl w:val="5F74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66"/>
    <w:rsid w:val="000339B4"/>
    <w:rsid w:val="000459E0"/>
    <w:rsid w:val="0005375B"/>
    <w:rsid w:val="00060A4A"/>
    <w:rsid w:val="000945D1"/>
    <w:rsid w:val="000A1224"/>
    <w:rsid w:val="00131075"/>
    <w:rsid w:val="00165FD4"/>
    <w:rsid w:val="0018341D"/>
    <w:rsid w:val="001905B7"/>
    <w:rsid w:val="001B4A88"/>
    <w:rsid w:val="001B60DE"/>
    <w:rsid w:val="001C11B7"/>
    <w:rsid w:val="001E2E48"/>
    <w:rsid w:val="00216440"/>
    <w:rsid w:val="0022086B"/>
    <w:rsid w:val="002554BF"/>
    <w:rsid w:val="002760E2"/>
    <w:rsid w:val="00280C50"/>
    <w:rsid w:val="00297E7D"/>
    <w:rsid w:val="003110D6"/>
    <w:rsid w:val="0033775D"/>
    <w:rsid w:val="003868F7"/>
    <w:rsid w:val="003B1BDE"/>
    <w:rsid w:val="003D0580"/>
    <w:rsid w:val="003D52A9"/>
    <w:rsid w:val="003D5BDA"/>
    <w:rsid w:val="003E4F5C"/>
    <w:rsid w:val="003F07D3"/>
    <w:rsid w:val="00414CDA"/>
    <w:rsid w:val="00467F74"/>
    <w:rsid w:val="004A2286"/>
    <w:rsid w:val="004F7B8B"/>
    <w:rsid w:val="00525FA3"/>
    <w:rsid w:val="00574F78"/>
    <w:rsid w:val="005B6366"/>
    <w:rsid w:val="005C693A"/>
    <w:rsid w:val="005C779F"/>
    <w:rsid w:val="005D047E"/>
    <w:rsid w:val="005E3445"/>
    <w:rsid w:val="00631A6D"/>
    <w:rsid w:val="006360EF"/>
    <w:rsid w:val="006847E3"/>
    <w:rsid w:val="006A39E5"/>
    <w:rsid w:val="006C3789"/>
    <w:rsid w:val="006C7162"/>
    <w:rsid w:val="006F6E7B"/>
    <w:rsid w:val="00774551"/>
    <w:rsid w:val="00782CDA"/>
    <w:rsid w:val="007841B8"/>
    <w:rsid w:val="007B11E3"/>
    <w:rsid w:val="00802B3D"/>
    <w:rsid w:val="0082209D"/>
    <w:rsid w:val="00831238"/>
    <w:rsid w:val="008458F8"/>
    <w:rsid w:val="008863BF"/>
    <w:rsid w:val="00892572"/>
    <w:rsid w:val="008B09B3"/>
    <w:rsid w:val="008B3706"/>
    <w:rsid w:val="008B7D19"/>
    <w:rsid w:val="008C0A75"/>
    <w:rsid w:val="008C4AA7"/>
    <w:rsid w:val="008D211F"/>
    <w:rsid w:val="009A3544"/>
    <w:rsid w:val="009A4DB9"/>
    <w:rsid w:val="009C40CB"/>
    <w:rsid w:val="009F0E4B"/>
    <w:rsid w:val="00A2440B"/>
    <w:rsid w:val="00A30F4C"/>
    <w:rsid w:val="00A32202"/>
    <w:rsid w:val="00A41377"/>
    <w:rsid w:val="00AA7CA9"/>
    <w:rsid w:val="00AB4F45"/>
    <w:rsid w:val="00AE385C"/>
    <w:rsid w:val="00AE3920"/>
    <w:rsid w:val="00AF351C"/>
    <w:rsid w:val="00AF60C3"/>
    <w:rsid w:val="00B2417D"/>
    <w:rsid w:val="00B250F6"/>
    <w:rsid w:val="00B44390"/>
    <w:rsid w:val="00B50240"/>
    <w:rsid w:val="00BA08EE"/>
    <w:rsid w:val="00BC4F3B"/>
    <w:rsid w:val="00C21534"/>
    <w:rsid w:val="00C239CC"/>
    <w:rsid w:val="00C74717"/>
    <w:rsid w:val="00CC004A"/>
    <w:rsid w:val="00CD46EB"/>
    <w:rsid w:val="00CF5D16"/>
    <w:rsid w:val="00D02854"/>
    <w:rsid w:val="00D11AFA"/>
    <w:rsid w:val="00D7244D"/>
    <w:rsid w:val="00DA7736"/>
    <w:rsid w:val="00DF284F"/>
    <w:rsid w:val="00DF55E1"/>
    <w:rsid w:val="00E1050E"/>
    <w:rsid w:val="00E30ABC"/>
    <w:rsid w:val="00E54883"/>
    <w:rsid w:val="00E54C0A"/>
    <w:rsid w:val="00E71AB7"/>
    <w:rsid w:val="00E73D3B"/>
    <w:rsid w:val="00E87BB4"/>
    <w:rsid w:val="00EC32DC"/>
    <w:rsid w:val="00F6174A"/>
    <w:rsid w:val="00F628FD"/>
    <w:rsid w:val="00F817A1"/>
    <w:rsid w:val="00FE322E"/>
    <w:rsid w:val="00FE3EAC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B"/>
    <w:rPr>
      <w:rFonts w:ascii="Times New Roman" w:eastAsia="SimSu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97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F60C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375B"/>
    <w:rPr>
      <w:color w:val="0000FF"/>
      <w:u w:val="single"/>
    </w:rPr>
  </w:style>
  <w:style w:type="character" w:styleId="a4">
    <w:name w:val="Strong"/>
    <w:basedOn w:val="a0"/>
    <w:uiPriority w:val="22"/>
    <w:qFormat/>
    <w:rsid w:val="00053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75B"/>
    <w:rPr>
      <w:rFonts w:ascii="Tahoma" w:eastAsia="SimSun" w:hAnsi="Tahoma" w:cs="Tahoma"/>
      <w:sz w:val="16"/>
      <w:szCs w:val="16"/>
    </w:rPr>
  </w:style>
  <w:style w:type="paragraph" w:customStyle="1" w:styleId="blockblock-3c">
    <w:name w:val="block__block-3c"/>
    <w:basedOn w:val="a"/>
    <w:rsid w:val="00F628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0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F60C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7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1905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uiPriority w:val="99"/>
    <w:semiHidden/>
    <w:unhideWhenUsed/>
    <w:rsid w:val="009C40CB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Style0">
    <w:name w:val="_Style 0"/>
    <w:uiPriority w:val="1"/>
    <w:qFormat/>
    <w:rsid w:val="009C40CB"/>
    <w:pPr>
      <w:spacing w:after="0" w:line="240" w:lineRule="auto"/>
    </w:pPr>
    <w:rPr>
      <w:rFonts w:ascii="Times New Roman" w:eastAsia="SimSu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B"/>
    <w:rPr>
      <w:rFonts w:ascii="Times New Roman" w:eastAsia="SimSu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97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F60C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375B"/>
    <w:rPr>
      <w:color w:val="0000FF"/>
      <w:u w:val="single"/>
    </w:rPr>
  </w:style>
  <w:style w:type="character" w:styleId="a4">
    <w:name w:val="Strong"/>
    <w:basedOn w:val="a0"/>
    <w:uiPriority w:val="22"/>
    <w:qFormat/>
    <w:rsid w:val="00053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75B"/>
    <w:rPr>
      <w:rFonts w:ascii="Tahoma" w:eastAsia="SimSun" w:hAnsi="Tahoma" w:cs="Tahoma"/>
      <w:sz w:val="16"/>
      <w:szCs w:val="16"/>
    </w:rPr>
  </w:style>
  <w:style w:type="paragraph" w:customStyle="1" w:styleId="blockblock-3c">
    <w:name w:val="block__block-3c"/>
    <w:basedOn w:val="a"/>
    <w:rsid w:val="00F628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0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F60C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7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1905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uiPriority w:val="99"/>
    <w:semiHidden/>
    <w:unhideWhenUsed/>
    <w:rsid w:val="009C40CB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Style0">
    <w:name w:val="_Style 0"/>
    <w:uiPriority w:val="1"/>
    <w:qFormat/>
    <w:rsid w:val="009C40CB"/>
    <w:pPr>
      <w:spacing w:after="0" w:line="240" w:lineRule="auto"/>
    </w:pPr>
    <w:rPr>
      <w:rFonts w:ascii="Times New Roman" w:eastAsia="SimSu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62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8385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Пользователь Windows</cp:lastModifiedBy>
  <cp:revision>108</cp:revision>
  <cp:lastPrinted>2026-08-10T07:45:00Z</cp:lastPrinted>
  <dcterms:created xsi:type="dcterms:W3CDTF">2024-02-19T07:55:00Z</dcterms:created>
  <dcterms:modified xsi:type="dcterms:W3CDTF">2026-08-13T13:14:00Z</dcterms:modified>
</cp:coreProperties>
</file>