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1"/>
        <w:gridCol w:w="1035"/>
        <w:gridCol w:w="924"/>
      </w:tblGrid>
      <w:tr w:rsidR="0005375B" w:rsidTr="0005375B">
        <w:trPr>
          <w:trHeight w:val="1076"/>
        </w:trPr>
        <w:tc>
          <w:tcPr>
            <w:tcW w:w="85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375B" w:rsidRDefault="0005375B">
            <w:pPr>
              <w:autoSpaceDE w:val="0"/>
              <w:autoSpaceDN w:val="0"/>
              <w:adjustRightInd w:val="0"/>
              <w:ind w:right="-249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4792345</wp:posOffset>
                  </wp:positionH>
                  <wp:positionV relativeFrom="page">
                    <wp:posOffset>363220</wp:posOffset>
                  </wp:positionV>
                  <wp:extent cx="1187450" cy="1139190"/>
                  <wp:effectExtent l="0" t="0" r="0" b="381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39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4"/>
                <w:szCs w:val="24"/>
              </w:rPr>
              <w:t>МИНИСТЕРСТВО СЕЛЬСКОГО ХОЗЯЙСТВА РОССИЙСКОЙ ФЕДЕРАЦИИ</w:t>
            </w:r>
            <w:r>
              <w:rPr>
                <w:sz w:val="24"/>
                <w:szCs w:val="24"/>
              </w:rPr>
              <w:t xml:space="preserve"> </w:t>
            </w:r>
          </w:p>
          <w:p w:rsidR="0005375B" w:rsidRDefault="0005375B">
            <w:pPr>
              <w:autoSpaceDE w:val="0"/>
              <w:autoSpaceDN w:val="0"/>
              <w:adjustRightInd w:val="0"/>
              <w:ind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</w:t>
            </w:r>
            <w:proofErr w:type="spellStart"/>
            <w:r>
              <w:rPr>
                <w:sz w:val="24"/>
                <w:szCs w:val="24"/>
              </w:rPr>
              <w:t>Россельхозцентр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br/>
            </w:r>
            <w:r>
              <w:rPr>
                <w:sz w:val="24"/>
                <w:szCs w:val="24"/>
              </w:rPr>
              <w:t>Филиал ФГБУ «</w:t>
            </w:r>
            <w:proofErr w:type="spellStart"/>
            <w:r>
              <w:rPr>
                <w:sz w:val="24"/>
                <w:szCs w:val="24"/>
              </w:rPr>
              <w:t>Россельхозцентр</w:t>
            </w:r>
            <w:proofErr w:type="spellEnd"/>
            <w:r>
              <w:rPr>
                <w:sz w:val="24"/>
                <w:szCs w:val="24"/>
              </w:rPr>
              <w:t xml:space="preserve">» по </w:t>
            </w:r>
            <w:r>
              <w:rPr>
                <w:bCs/>
                <w:color w:val="000000"/>
                <w:sz w:val="24"/>
                <w:szCs w:val="24"/>
              </w:rPr>
              <w:t>Республике Ингушетия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05375B" w:rsidRDefault="0005375B">
            <w:pPr>
              <w:autoSpaceDE w:val="0"/>
              <w:autoSpaceDN w:val="0"/>
              <w:adjustRightInd w:val="0"/>
              <w:rPr>
                <w:color w:val="008100"/>
                <w:sz w:val="28"/>
                <w:szCs w:val="28"/>
              </w:rPr>
            </w:pPr>
          </w:p>
        </w:tc>
      </w:tr>
      <w:tr w:rsidR="0005375B" w:rsidTr="0005375B">
        <w:trPr>
          <w:trHeight w:val="1231"/>
        </w:trPr>
        <w:tc>
          <w:tcPr>
            <w:tcW w:w="754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05375B" w:rsidRDefault="00F628FD" w:rsidP="003E4F5C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Информационный листок </w:t>
            </w:r>
          </w:p>
          <w:p w:rsidR="0005375B" w:rsidRDefault="000537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№ 1</w:t>
            </w:r>
            <w:r w:rsidR="00574F78">
              <w:rPr>
                <w:b/>
                <w:sz w:val="32"/>
                <w:szCs w:val="32"/>
              </w:rPr>
              <w:t>7</w:t>
            </w:r>
            <w:r w:rsidR="00AF60C3">
              <w:rPr>
                <w:b/>
                <w:sz w:val="32"/>
                <w:szCs w:val="32"/>
              </w:rPr>
              <w:t xml:space="preserve"> от 7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628FD">
              <w:rPr>
                <w:b/>
                <w:sz w:val="32"/>
                <w:szCs w:val="32"/>
              </w:rPr>
              <w:t>мая</w:t>
            </w:r>
            <w:r>
              <w:rPr>
                <w:b/>
                <w:sz w:val="32"/>
                <w:szCs w:val="32"/>
              </w:rPr>
              <w:t xml:space="preserve"> 2024 г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5B" w:rsidRDefault="0005375B">
            <w:pPr>
              <w:autoSpaceDE w:val="0"/>
              <w:autoSpaceDN w:val="0"/>
              <w:adjustRightInd w:val="0"/>
              <w:jc w:val="center"/>
              <w:rPr>
                <w:color w:val="008100"/>
                <w:sz w:val="28"/>
                <w:szCs w:val="28"/>
              </w:rPr>
            </w:pPr>
          </w:p>
        </w:tc>
      </w:tr>
    </w:tbl>
    <w:p w:rsidR="0005375B" w:rsidRPr="00213477" w:rsidRDefault="0005375B" w:rsidP="0005375B">
      <w:pPr>
        <w:rPr>
          <w:color w:val="000000"/>
          <w:sz w:val="20"/>
          <w:szCs w:val="20"/>
          <w:lang w:val="en-US"/>
        </w:rPr>
      </w:pPr>
      <w:r w:rsidRPr="00213477">
        <w:rPr>
          <w:rStyle w:val="a4"/>
          <w:sz w:val="20"/>
          <w:szCs w:val="20"/>
        </w:rPr>
        <w:t xml:space="preserve">Адрес: </w:t>
      </w:r>
      <w:r w:rsidRPr="00213477">
        <w:rPr>
          <w:rStyle w:val="a4"/>
          <w:b w:val="0"/>
          <w:sz w:val="20"/>
          <w:szCs w:val="20"/>
        </w:rPr>
        <w:t>г. Сунжа, ул. Ленина, 95/1, 386203</w:t>
      </w:r>
      <w:r w:rsidRPr="00213477">
        <w:rPr>
          <w:sz w:val="20"/>
          <w:szCs w:val="20"/>
        </w:rPr>
        <w:t>. Тел</w:t>
      </w:r>
      <w:r w:rsidRPr="00213477">
        <w:rPr>
          <w:sz w:val="20"/>
          <w:szCs w:val="20"/>
          <w:lang w:val="en-US"/>
        </w:rPr>
        <w:t>. 8 (8734) 72-27-72</w:t>
      </w:r>
      <w:r w:rsidR="00213477">
        <w:rPr>
          <w:sz w:val="20"/>
          <w:szCs w:val="20"/>
          <w:lang w:val="en-US"/>
        </w:rPr>
        <w:t>, (72-27-72),</w:t>
      </w:r>
      <w:r w:rsidRPr="00213477">
        <w:rPr>
          <w:color w:val="000000"/>
          <w:sz w:val="20"/>
          <w:szCs w:val="20"/>
          <w:lang w:val="en-US"/>
        </w:rPr>
        <w:t xml:space="preserve"> e-mail: Rsc006@mail.ru                                                                                                                       </w:t>
      </w:r>
    </w:p>
    <w:p w:rsidR="0005375B" w:rsidRDefault="0005375B" w:rsidP="0005375B">
      <w:pPr>
        <w:autoSpaceDE w:val="0"/>
        <w:autoSpaceDN w:val="0"/>
        <w:adjustRightInd w:val="0"/>
        <w:spacing w:after="120"/>
        <w:rPr>
          <w:color w:val="000000"/>
          <w:sz w:val="20"/>
          <w:szCs w:val="20"/>
        </w:rPr>
      </w:pPr>
      <w:r w:rsidRPr="00AC55D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213477">
        <w:rPr>
          <w:color w:val="000000"/>
          <w:sz w:val="18"/>
          <w:szCs w:val="18"/>
        </w:rPr>
        <w:t xml:space="preserve">         </w:t>
      </w:r>
      <w:r>
        <w:rPr>
          <w:b/>
          <w:sz w:val="20"/>
          <w:szCs w:val="20"/>
        </w:rPr>
        <w:t>Исх</w:t>
      </w:r>
      <w:r w:rsidR="00574F7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№</w:t>
      </w:r>
      <w:r w:rsidR="00CC004A">
        <w:rPr>
          <w:b/>
          <w:sz w:val="20"/>
          <w:szCs w:val="20"/>
        </w:rPr>
        <w:t xml:space="preserve"> </w:t>
      </w:r>
      <w:r w:rsidR="00574F78">
        <w:rPr>
          <w:b/>
          <w:sz w:val="20"/>
          <w:szCs w:val="20"/>
        </w:rPr>
        <w:t>129</w:t>
      </w:r>
      <w:r>
        <w:rPr>
          <w:b/>
          <w:sz w:val="20"/>
          <w:szCs w:val="20"/>
        </w:rPr>
        <w:t xml:space="preserve"> </w:t>
      </w:r>
      <w:r w:rsidR="00F628FD">
        <w:rPr>
          <w:b/>
          <w:sz w:val="20"/>
          <w:szCs w:val="20"/>
        </w:rPr>
        <w:t xml:space="preserve">от </w:t>
      </w:r>
      <w:r w:rsidR="00AF60C3">
        <w:rPr>
          <w:b/>
          <w:sz w:val="20"/>
          <w:szCs w:val="20"/>
        </w:rPr>
        <w:t>7</w:t>
      </w:r>
      <w:r w:rsidR="00F628FD">
        <w:rPr>
          <w:b/>
          <w:sz w:val="20"/>
          <w:szCs w:val="20"/>
        </w:rPr>
        <w:t xml:space="preserve"> мая</w:t>
      </w:r>
      <w:r>
        <w:rPr>
          <w:b/>
          <w:sz w:val="20"/>
          <w:szCs w:val="20"/>
        </w:rPr>
        <w:t xml:space="preserve"> 2024 г.</w:t>
      </w:r>
    </w:p>
    <w:p w:rsidR="0005375B" w:rsidRDefault="00F628FD" w:rsidP="00F628FD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Бордосская</w:t>
      </w:r>
      <w:proofErr w:type="spellEnd"/>
      <w:r>
        <w:rPr>
          <w:b/>
          <w:bCs/>
          <w:sz w:val="32"/>
          <w:szCs w:val="32"/>
        </w:rPr>
        <w:t xml:space="preserve"> жидкость</w:t>
      </w:r>
    </w:p>
    <w:p w:rsidR="00E71AB7" w:rsidRDefault="00E71AB7" w:rsidP="00F628FD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13477" w:rsidRDefault="00E71AB7" w:rsidP="00213477">
      <w:pPr>
        <w:spacing w:after="0" w:line="240" w:lineRule="auto"/>
        <w:ind w:firstLine="708"/>
        <w:jc w:val="both"/>
        <w:rPr>
          <w:color w:val="000000" w:themeColor="text1"/>
          <w:sz w:val="24"/>
          <w:szCs w:val="26"/>
          <w:shd w:val="clear" w:color="auto" w:fill="FFFFFF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B23F3D" wp14:editId="4030E83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3057525" cy="2045970"/>
            <wp:effectExtent l="0" t="0" r="9525" b="0"/>
            <wp:wrapTight wrapText="bothSides">
              <wp:wrapPolygon edited="0">
                <wp:start x="0" y="0"/>
                <wp:lineTo x="0" y="21318"/>
                <wp:lineTo x="21533" y="21318"/>
                <wp:lineTo x="21533" y="0"/>
                <wp:lineTo x="0" y="0"/>
              </wp:wrapPolygon>
            </wp:wrapTight>
            <wp:docPr id="2" name="Рисунок 2" descr="C:\Users\hasan\Desktop\iczy57x8ryc7kqyupfiuym9cbuiliz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iczy57x8ryc7kqyupfiuym9cbuilize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8FD" w:rsidRPr="00E71AB7">
        <w:rPr>
          <w:color w:val="000000" w:themeColor="text1"/>
          <w:sz w:val="24"/>
          <w:szCs w:val="26"/>
          <w:shd w:val="clear" w:color="auto" w:fill="FFFFFF"/>
        </w:rPr>
        <w:t xml:space="preserve">Одной из основных проблем садоводов и огородников являются грибковые заболевания растущих на участке растений. Для профилактики и лечения широкое распространение получило применение </w:t>
      </w:r>
      <w:proofErr w:type="spellStart"/>
      <w:r w:rsidR="00F628FD" w:rsidRPr="00E71AB7">
        <w:rPr>
          <w:color w:val="000000" w:themeColor="text1"/>
          <w:sz w:val="24"/>
          <w:szCs w:val="26"/>
          <w:shd w:val="clear" w:color="auto" w:fill="FFFFFF"/>
        </w:rPr>
        <w:t>бордосской</w:t>
      </w:r>
      <w:proofErr w:type="spellEnd"/>
      <w:r w:rsidR="00F628FD" w:rsidRPr="00E71AB7">
        <w:rPr>
          <w:color w:val="000000" w:themeColor="text1"/>
          <w:sz w:val="24"/>
          <w:szCs w:val="26"/>
          <w:shd w:val="clear" w:color="auto" w:fill="FFFFFF"/>
        </w:rPr>
        <w:t xml:space="preserve"> смеси. Довольно дешевый препарат показывает хорошие результаты в борьбе с инфекционными заболеваниями, благодаря тому, что способен очень долго удерживаться на растении.</w:t>
      </w:r>
      <w:bookmarkEnd w:id="0"/>
    </w:p>
    <w:p w:rsidR="00213477" w:rsidRDefault="00F628FD" w:rsidP="00213477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proofErr w:type="spellStart"/>
      <w:r w:rsidRPr="00213477">
        <w:rPr>
          <w:color w:val="000000" w:themeColor="text1"/>
          <w:sz w:val="24"/>
          <w:szCs w:val="24"/>
        </w:rPr>
        <w:t>Бордосскую</w:t>
      </w:r>
      <w:proofErr w:type="spellEnd"/>
      <w:r w:rsidRPr="00213477">
        <w:rPr>
          <w:color w:val="000000" w:themeColor="text1"/>
          <w:sz w:val="24"/>
          <w:szCs w:val="24"/>
        </w:rPr>
        <w:t xml:space="preserve"> смесь получают путем соединения трех ингредиентов – небольшого количества воды, гашеной извести и сухого порошка медного купороса в определенных пропорциях. В зависимости от пропорций можно получить действенный препарат различной концентрации.</w:t>
      </w:r>
    </w:p>
    <w:p w:rsidR="00213477" w:rsidRPr="00213477" w:rsidRDefault="00AF60C3" w:rsidP="00213477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213477">
        <w:rPr>
          <w:b/>
          <w:sz w:val="24"/>
          <w:szCs w:val="24"/>
        </w:rPr>
        <w:t>Как приготовить 1%-</w:t>
      </w:r>
      <w:proofErr w:type="spellStart"/>
      <w:r w:rsidRPr="00213477">
        <w:rPr>
          <w:b/>
          <w:sz w:val="24"/>
          <w:szCs w:val="24"/>
        </w:rPr>
        <w:t>ную</w:t>
      </w:r>
      <w:proofErr w:type="spellEnd"/>
      <w:r w:rsidRPr="00213477">
        <w:rPr>
          <w:b/>
          <w:sz w:val="24"/>
          <w:szCs w:val="24"/>
        </w:rPr>
        <w:t xml:space="preserve"> </w:t>
      </w:r>
      <w:proofErr w:type="spellStart"/>
      <w:r w:rsidRPr="00213477">
        <w:rPr>
          <w:b/>
          <w:sz w:val="24"/>
          <w:szCs w:val="24"/>
        </w:rPr>
        <w:t>бордоскую</w:t>
      </w:r>
      <w:proofErr w:type="spellEnd"/>
      <w:r w:rsidRPr="00213477">
        <w:rPr>
          <w:b/>
          <w:sz w:val="24"/>
          <w:szCs w:val="24"/>
        </w:rPr>
        <w:t xml:space="preserve"> жидкость.</w:t>
      </w:r>
    </w:p>
    <w:p w:rsidR="00213477" w:rsidRDefault="00AF60C3" w:rsidP="00213477">
      <w:pPr>
        <w:spacing w:after="0" w:line="240" w:lineRule="auto"/>
        <w:ind w:firstLine="708"/>
        <w:jc w:val="both"/>
        <w:rPr>
          <w:rFonts w:eastAsia="Times New Roman"/>
          <w:iCs/>
          <w:color w:val="000000" w:themeColor="text1"/>
          <w:sz w:val="24"/>
          <w:szCs w:val="24"/>
          <w:lang w:eastAsia="ru-RU"/>
        </w:rPr>
      </w:pPr>
      <w:r w:rsidRPr="00AF60C3">
        <w:rPr>
          <w:rFonts w:eastAsia="Times New Roman"/>
          <w:color w:val="000000"/>
          <w:sz w:val="24"/>
          <w:szCs w:val="24"/>
          <w:lang w:eastAsia="ru-RU"/>
        </w:rPr>
        <w:t>Чтобы приготовить 1%-</w:t>
      </w:r>
      <w:proofErr w:type="spellStart"/>
      <w:r w:rsidRPr="00AF60C3">
        <w:rPr>
          <w:rFonts w:eastAsia="Times New Roman"/>
          <w:color w:val="000000"/>
          <w:sz w:val="24"/>
          <w:szCs w:val="24"/>
          <w:lang w:eastAsia="ru-RU"/>
        </w:rPr>
        <w:t>ную</w:t>
      </w:r>
      <w:proofErr w:type="spellEnd"/>
      <w:r w:rsidRPr="00AF60C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60C3">
        <w:rPr>
          <w:rFonts w:eastAsia="Times New Roman"/>
          <w:color w:val="000000"/>
          <w:sz w:val="24"/>
          <w:szCs w:val="24"/>
          <w:lang w:eastAsia="ru-RU"/>
        </w:rPr>
        <w:t>бордоскую</w:t>
      </w:r>
      <w:proofErr w:type="spellEnd"/>
      <w:r w:rsidRPr="00AF60C3">
        <w:rPr>
          <w:rFonts w:eastAsia="Times New Roman"/>
          <w:color w:val="000000"/>
          <w:sz w:val="24"/>
          <w:szCs w:val="24"/>
          <w:lang w:eastAsia="ru-RU"/>
        </w:rPr>
        <w:t xml:space="preserve"> смесь, возьмите 100 г медного купороса и 100-150 г извести, растворите купорос в 1 л горячей воды, а известь в 1 л холодной воды (в отдельных емкостях). Как и в предыдущем случае, доведите каждый раствор до 5 л, после чего процедите известковое молоко и добавьте в него медный купорос.</w:t>
      </w:r>
    </w:p>
    <w:p w:rsidR="00213477" w:rsidRDefault="00F628FD" w:rsidP="00213477">
      <w:pPr>
        <w:spacing w:after="0" w:line="240" w:lineRule="auto"/>
        <w:ind w:firstLine="708"/>
        <w:jc w:val="both"/>
        <w:rPr>
          <w:sz w:val="24"/>
          <w:szCs w:val="24"/>
        </w:rPr>
      </w:pPr>
      <w:r w:rsidRPr="00F628FD">
        <w:rPr>
          <w:rFonts w:eastAsia="Times New Roman"/>
          <w:iCs/>
          <w:color w:val="000000" w:themeColor="text1"/>
          <w:sz w:val="24"/>
          <w:szCs w:val="26"/>
          <w:lang w:eastAsia="ru-RU"/>
        </w:rPr>
        <w:t xml:space="preserve">Медный купорос считается сильным ядом, который широко применяется для уничтожения патогенов. В </w:t>
      </w:r>
      <w:proofErr w:type="spellStart"/>
      <w:r w:rsidRPr="00F628FD">
        <w:rPr>
          <w:rFonts w:eastAsia="Times New Roman"/>
          <w:iCs/>
          <w:color w:val="000000" w:themeColor="text1"/>
          <w:sz w:val="24"/>
          <w:szCs w:val="26"/>
          <w:lang w:eastAsia="ru-RU"/>
        </w:rPr>
        <w:t>бордосской</w:t>
      </w:r>
      <w:proofErr w:type="spellEnd"/>
      <w:r w:rsidRPr="00F628FD">
        <w:rPr>
          <w:rFonts w:eastAsia="Times New Roman"/>
          <w:iCs/>
          <w:color w:val="000000" w:themeColor="text1"/>
          <w:sz w:val="24"/>
          <w:szCs w:val="26"/>
          <w:lang w:eastAsia="ru-RU"/>
        </w:rPr>
        <w:t xml:space="preserve"> смеси его нейтрализатором является известь.</w:t>
      </w:r>
    </w:p>
    <w:p w:rsidR="00213477" w:rsidRDefault="00F628FD" w:rsidP="00213477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6"/>
          <w:lang w:eastAsia="ru-RU"/>
        </w:rPr>
      </w:pPr>
      <w:r w:rsidRPr="00F628FD">
        <w:rPr>
          <w:rFonts w:eastAsia="Times New Roman"/>
          <w:color w:val="000000" w:themeColor="text1"/>
          <w:sz w:val="24"/>
          <w:szCs w:val="26"/>
          <w:lang w:eastAsia="ru-RU"/>
        </w:rPr>
        <w:t xml:space="preserve">В результате соединения получается </w:t>
      </w:r>
      <w:proofErr w:type="spellStart"/>
      <w:r w:rsidRPr="00F628FD">
        <w:rPr>
          <w:rFonts w:eastAsia="Times New Roman"/>
          <w:color w:val="000000" w:themeColor="text1"/>
          <w:sz w:val="24"/>
          <w:szCs w:val="26"/>
          <w:lang w:eastAsia="ru-RU"/>
        </w:rPr>
        <w:t>фунгицидное</w:t>
      </w:r>
      <w:proofErr w:type="spellEnd"/>
      <w:r w:rsidRPr="00F628FD">
        <w:rPr>
          <w:rFonts w:eastAsia="Times New Roman"/>
          <w:color w:val="000000" w:themeColor="text1"/>
          <w:sz w:val="24"/>
          <w:szCs w:val="26"/>
          <w:lang w:eastAsia="ru-RU"/>
        </w:rPr>
        <w:t xml:space="preserve"> средство, которое прекрасно предупреждает и лечит ржавчину, паршу, фитофтороз, курчавость и другие грибковые и инфекционные заболевания, не нанося вред овощным и плодовым </w:t>
      </w:r>
      <w:proofErr w:type="spellStart"/>
      <w:r w:rsidRPr="00F628FD">
        <w:rPr>
          <w:rFonts w:eastAsia="Times New Roman"/>
          <w:color w:val="000000" w:themeColor="text1"/>
          <w:sz w:val="24"/>
          <w:szCs w:val="26"/>
          <w:lang w:eastAsia="ru-RU"/>
        </w:rPr>
        <w:t>культурам.</w:t>
      </w:r>
      <w:proofErr w:type="spellEnd"/>
    </w:p>
    <w:p w:rsidR="00213477" w:rsidRDefault="00F628FD" w:rsidP="00213477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proofErr w:type="spellStart"/>
      <w:r w:rsidRPr="00213477">
        <w:rPr>
          <w:color w:val="000000" w:themeColor="text1"/>
          <w:sz w:val="24"/>
          <w:szCs w:val="24"/>
        </w:rPr>
        <w:t>Бордосская</w:t>
      </w:r>
      <w:proofErr w:type="spellEnd"/>
      <w:r w:rsidRPr="00213477">
        <w:rPr>
          <w:color w:val="000000" w:themeColor="text1"/>
          <w:sz w:val="24"/>
          <w:szCs w:val="24"/>
        </w:rPr>
        <w:t xml:space="preserve"> смесь воздействует на грибки при помощи присутствующих в составе ионов меди. Известь немного нейтрализует действие медного купороса и способствует закреплению вещества на культуре в течение 15-20 дней, в случае отсутствия дождей эффективность препарата сохраняется до 30 дней.</w:t>
      </w:r>
    </w:p>
    <w:p w:rsidR="00213477" w:rsidRPr="00213477" w:rsidRDefault="00F628FD" w:rsidP="00213477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13477">
        <w:rPr>
          <w:color w:val="000000" w:themeColor="text1"/>
          <w:sz w:val="24"/>
          <w:szCs w:val="24"/>
        </w:rPr>
        <w:t xml:space="preserve">Результат воздействия во многом зависит от состава извести и соблюдения инструкции по приготовлению </w:t>
      </w:r>
      <w:proofErr w:type="spellStart"/>
      <w:r w:rsidRPr="00213477">
        <w:rPr>
          <w:color w:val="000000" w:themeColor="text1"/>
          <w:sz w:val="24"/>
          <w:szCs w:val="24"/>
        </w:rPr>
        <w:t>препарата.</w:t>
      </w:r>
      <w:proofErr w:type="spellEnd"/>
    </w:p>
    <w:p w:rsidR="00213477" w:rsidRPr="00213477" w:rsidRDefault="00213477" w:rsidP="00213477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Бордоскую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жидкость</w:t>
      </w:r>
      <w:r w:rsidR="00F628FD" w:rsidRPr="00213477">
        <w:rPr>
          <w:color w:val="000000" w:themeColor="text1"/>
          <w:sz w:val="24"/>
          <w:szCs w:val="24"/>
          <w:shd w:val="clear" w:color="auto" w:fill="FFFFFF"/>
        </w:rPr>
        <w:t xml:space="preserve"> необходимо готовить непосредственно перед применением. Больше суток ее хранить нельзя, иначе раствор «стареет» и его компоненты выпадают в осадок и кристаллизуются.</w:t>
      </w:r>
    </w:p>
    <w:p w:rsidR="00213477" w:rsidRDefault="00F628FD" w:rsidP="00213477">
      <w:pPr>
        <w:spacing w:after="0" w:line="240" w:lineRule="auto"/>
        <w:ind w:firstLine="708"/>
        <w:jc w:val="both"/>
        <w:rPr>
          <w:sz w:val="24"/>
          <w:szCs w:val="24"/>
        </w:rPr>
      </w:pPr>
      <w:r w:rsidRPr="00213477">
        <w:rPr>
          <w:color w:val="000000" w:themeColor="text1"/>
          <w:sz w:val="24"/>
          <w:szCs w:val="24"/>
          <w:shd w:val="clear" w:color="auto" w:fill="FFFFFF"/>
        </w:rPr>
        <w:t>При приготовлении и использовании «</w:t>
      </w:r>
      <w:proofErr w:type="spellStart"/>
      <w:r w:rsidRPr="00213477">
        <w:rPr>
          <w:color w:val="000000" w:themeColor="text1"/>
          <w:sz w:val="24"/>
          <w:szCs w:val="24"/>
          <w:shd w:val="clear" w:color="auto" w:fill="FFFFFF"/>
        </w:rPr>
        <w:t>Бордоской</w:t>
      </w:r>
      <w:proofErr w:type="spellEnd"/>
      <w:r w:rsidRPr="00213477">
        <w:rPr>
          <w:color w:val="000000" w:themeColor="text1"/>
          <w:sz w:val="24"/>
          <w:szCs w:val="24"/>
          <w:shd w:val="clear" w:color="auto" w:fill="FFFFFF"/>
        </w:rPr>
        <w:t xml:space="preserve"> жидкости» надо соблюдать предосторожность: работать в защитных перчатках и маске и после обработки промыть </w:t>
      </w:r>
      <w:r w:rsidRPr="00213477">
        <w:rPr>
          <w:color w:val="000000" w:themeColor="text1"/>
          <w:sz w:val="24"/>
          <w:szCs w:val="24"/>
          <w:shd w:val="clear" w:color="auto" w:fill="FFFFFF"/>
        </w:rPr>
        <w:lastRenderedPageBreak/>
        <w:t>руки и лицо. Обработанные растения нельзя давать животным в качестве корма до окончания периода ожидания. Для человека «</w:t>
      </w:r>
      <w:proofErr w:type="spellStart"/>
      <w:r w:rsidRPr="00213477">
        <w:rPr>
          <w:color w:val="000000" w:themeColor="text1"/>
          <w:sz w:val="24"/>
          <w:szCs w:val="24"/>
          <w:shd w:val="clear" w:color="auto" w:fill="FFFFFF"/>
        </w:rPr>
        <w:t>Бордос</w:t>
      </w:r>
      <w:r w:rsidR="00213477">
        <w:rPr>
          <w:color w:val="000000" w:themeColor="text1"/>
          <w:sz w:val="24"/>
          <w:szCs w:val="24"/>
          <w:shd w:val="clear" w:color="auto" w:fill="FFFFFF"/>
        </w:rPr>
        <w:t>с</w:t>
      </w:r>
      <w:r w:rsidRPr="00213477">
        <w:rPr>
          <w:color w:val="000000" w:themeColor="text1"/>
          <w:sz w:val="24"/>
          <w:szCs w:val="24"/>
          <w:shd w:val="clear" w:color="auto" w:fill="FFFFFF"/>
        </w:rPr>
        <w:t>кая</w:t>
      </w:r>
      <w:proofErr w:type="spellEnd"/>
      <w:r w:rsidRPr="00213477">
        <w:rPr>
          <w:color w:val="000000" w:themeColor="text1"/>
          <w:sz w:val="24"/>
          <w:szCs w:val="24"/>
          <w:shd w:val="clear" w:color="auto" w:fill="FFFFFF"/>
        </w:rPr>
        <w:t xml:space="preserve"> жидкость» мало токсична, но при попадании внутрь (при проглатывании) вызывает отравление</w:t>
      </w:r>
    </w:p>
    <w:p w:rsidR="0005375B" w:rsidRPr="00213477" w:rsidRDefault="0005375B" w:rsidP="00213477">
      <w:pPr>
        <w:spacing w:after="0" w:line="240" w:lineRule="auto"/>
        <w:ind w:firstLine="708"/>
        <w:jc w:val="both"/>
        <w:rPr>
          <w:sz w:val="24"/>
          <w:szCs w:val="24"/>
        </w:rPr>
      </w:pPr>
      <w:r w:rsidRPr="001B4A88">
        <w:rPr>
          <w:rFonts w:eastAsiaTheme="minorHAnsi"/>
          <w:b/>
          <w:sz w:val="24"/>
          <w:szCs w:val="24"/>
        </w:rPr>
        <w:t>По вопросам проведения обсле</w:t>
      </w:r>
      <w:r w:rsidR="00213477">
        <w:rPr>
          <w:rFonts w:eastAsiaTheme="minorHAnsi"/>
          <w:b/>
          <w:sz w:val="24"/>
          <w:szCs w:val="24"/>
        </w:rPr>
        <w:t>дований, консультаций в области</w:t>
      </w:r>
      <w:r w:rsidRPr="001B4A88">
        <w:rPr>
          <w:rFonts w:eastAsiaTheme="minorHAnsi"/>
          <w:b/>
          <w:sz w:val="24"/>
          <w:szCs w:val="24"/>
        </w:rPr>
        <w:t xml:space="preserve"> защиты растений обращайтесь в филиал ФГБУ «</w:t>
      </w:r>
      <w:proofErr w:type="spellStart"/>
      <w:r w:rsidRPr="001B4A88">
        <w:rPr>
          <w:rFonts w:eastAsiaTheme="minorHAnsi"/>
          <w:b/>
          <w:sz w:val="24"/>
          <w:szCs w:val="24"/>
        </w:rPr>
        <w:t>Россельхозцентр</w:t>
      </w:r>
      <w:proofErr w:type="spellEnd"/>
      <w:r w:rsidRPr="001B4A88">
        <w:rPr>
          <w:rFonts w:eastAsiaTheme="minorHAnsi"/>
          <w:b/>
          <w:sz w:val="24"/>
          <w:szCs w:val="24"/>
        </w:rPr>
        <w:t>» по Республике Ингушетия. Контакты: тел.: 8</w:t>
      </w:r>
      <w:r w:rsidR="00213477">
        <w:rPr>
          <w:rFonts w:eastAsiaTheme="minorHAnsi"/>
          <w:b/>
          <w:sz w:val="24"/>
          <w:szCs w:val="24"/>
        </w:rPr>
        <w:t xml:space="preserve"> </w:t>
      </w:r>
      <w:r w:rsidRPr="001B4A88">
        <w:rPr>
          <w:rFonts w:eastAsiaTheme="minorHAnsi"/>
          <w:b/>
          <w:sz w:val="24"/>
          <w:szCs w:val="24"/>
        </w:rPr>
        <w:t>(8734) 72</w:t>
      </w:r>
      <w:r w:rsidR="00213477">
        <w:rPr>
          <w:rFonts w:eastAsiaTheme="minorHAnsi"/>
          <w:b/>
          <w:sz w:val="24"/>
          <w:szCs w:val="24"/>
        </w:rPr>
        <w:t>-</w:t>
      </w:r>
      <w:r w:rsidRPr="001B4A88">
        <w:rPr>
          <w:rFonts w:eastAsiaTheme="minorHAnsi"/>
          <w:b/>
          <w:sz w:val="24"/>
          <w:szCs w:val="24"/>
        </w:rPr>
        <w:t>40</w:t>
      </w:r>
      <w:r w:rsidR="00213477">
        <w:rPr>
          <w:rFonts w:eastAsiaTheme="minorHAnsi"/>
          <w:b/>
          <w:sz w:val="24"/>
          <w:szCs w:val="24"/>
        </w:rPr>
        <w:t>-</w:t>
      </w:r>
      <w:r w:rsidRPr="001B4A88">
        <w:rPr>
          <w:rFonts w:eastAsiaTheme="minorHAnsi"/>
          <w:b/>
          <w:sz w:val="24"/>
          <w:szCs w:val="24"/>
        </w:rPr>
        <w:t>82.</w:t>
      </w:r>
    </w:p>
    <w:p w:rsidR="008B7D19" w:rsidRDefault="008B7D19" w:rsidP="00AF60C3">
      <w:pPr>
        <w:jc w:val="both"/>
      </w:pPr>
    </w:p>
    <w:sectPr w:rsidR="008B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66"/>
    <w:rsid w:val="0005375B"/>
    <w:rsid w:val="001078A0"/>
    <w:rsid w:val="0018341D"/>
    <w:rsid w:val="001B4A88"/>
    <w:rsid w:val="00213477"/>
    <w:rsid w:val="003E4F5C"/>
    <w:rsid w:val="00574F78"/>
    <w:rsid w:val="005B6366"/>
    <w:rsid w:val="005C693A"/>
    <w:rsid w:val="00631A6D"/>
    <w:rsid w:val="008B09B3"/>
    <w:rsid w:val="008B7D19"/>
    <w:rsid w:val="00A30F4C"/>
    <w:rsid w:val="00AB4F45"/>
    <w:rsid w:val="00AC55DB"/>
    <w:rsid w:val="00AF60C3"/>
    <w:rsid w:val="00C239CC"/>
    <w:rsid w:val="00CC004A"/>
    <w:rsid w:val="00CF5D16"/>
    <w:rsid w:val="00D7244D"/>
    <w:rsid w:val="00E71AB7"/>
    <w:rsid w:val="00EC32DC"/>
    <w:rsid w:val="00F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2993C-1A51-42C0-A41E-6C006463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5B"/>
    <w:rPr>
      <w:rFonts w:ascii="Times New Roman" w:eastAsia="SimSun" w:hAnsi="Times New Roman" w:cs="Times New Roman"/>
    </w:rPr>
  </w:style>
  <w:style w:type="paragraph" w:styleId="3">
    <w:name w:val="heading 3"/>
    <w:basedOn w:val="a"/>
    <w:link w:val="30"/>
    <w:uiPriority w:val="9"/>
    <w:qFormat/>
    <w:rsid w:val="00AF60C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375B"/>
    <w:rPr>
      <w:color w:val="0000FF"/>
      <w:u w:val="single"/>
    </w:rPr>
  </w:style>
  <w:style w:type="character" w:styleId="a4">
    <w:name w:val="Strong"/>
    <w:basedOn w:val="a0"/>
    <w:uiPriority w:val="22"/>
    <w:qFormat/>
    <w:rsid w:val="000537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75B"/>
    <w:rPr>
      <w:rFonts w:ascii="Tahoma" w:eastAsia="SimSun" w:hAnsi="Tahoma" w:cs="Tahoma"/>
      <w:sz w:val="16"/>
      <w:szCs w:val="16"/>
    </w:rPr>
  </w:style>
  <w:style w:type="paragraph" w:customStyle="1" w:styleId="blockblock-3c">
    <w:name w:val="block__block-3c"/>
    <w:basedOn w:val="a"/>
    <w:rsid w:val="00F628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AF60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62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838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Ruslan</cp:lastModifiedBy>
  <cp:revision>22</cp:revision>
  <cp:lastPrinted>2024-04-16T08:58:00Z</cp:lastPrinted>
  <dcterms:created xsi:type="dcterms:W3CDTF">2024-02-19T07:55:00Z</dcterms:created>
  <dcterms:modified xsi:type="dcterms:W3CDTF">2024-05-08T13:15:00Z</dcterms:modified>
</cp:coreProperties>
</file>